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BECBBE" w14:textId="78BFD4F9" w:rsidR="000632B3" w:rsidRPr="000632B3" w:rsidRDefault="000632B3" w:rsidP="000632B3">
      <w:pPr>
        <w:jc w:val="center"/>
        <w:rPr>
          <w:i/>
          <w:highlight w:val="yellow"/>
          <w:lang w:eastAsia="ja-JP"/>
        </w:rPr>
      </w:pPr>
      <w:r w:rsidRPr="000632B3">
        <w:rPr>
          <w:b/>
          <w:i/>
          <w:highlight w:val="yellow"/>
          <w:lang w:eastAsia="ja-JP"/>
        </w:rPr>
        <w:t>TEMPLATE</w:t>
      </w:r>
      <w:r w:rsidR="00E74BE2">
        <w:rPr>
          <w:b/>
          <w:i/>
          <w:highlight w:val="yellow"/>
          <w:lang w:eastAsia="ja-JP"/>
        </w:rPr>
        <w:t xml:space="preserve"> – Version </w:t>
      </w:r>
      <w:r w:rsidR="00FC5277">
        <w:rPr>
          <w:b/>
          <w:i/>
          <w:highlight w:val="yellow"/>
          <w:lang w:eastAsia="ja-JP"/>
        </w:rPr>
        <w:t>1</w:t>
      </w:r>
      <w:r w:rsidR="003F3491">
        <w:rPr>
          <w:b/>
          <w:i/>
          <w:highlight w:val="yellow"/>
          <w:lang w:eastAsia="ja-JP"/>
        </w:rPr>
        <w:t>8</w:t>
      </w:r>
      <w:r w:rsidR="00E74BE2">
        <w:rPr>
          <w:b/>
          <w:i/>
          <w:highlight w:val="yellow"/>
          <w:lang w:eastAsia="ja-JP"/>
        </w:rPr>
        <w:t>.</w:t>
      </w:r>
      <w:r w:rsidR="00E410A7">
        <w:rPr>
          <w:b/>
          <w:i/>
          <w:highlight w:val="yellow"/>
          <w:lang w:eastAsia="ja-JP"/>
        </w:rPr>
        <w:t>2</w:t>
      </w:r>
      <w:r w:rsidR="009A2952">
        <w:rPr>
          <w:b/>
          <w:i/>
          <w:highlight w:val="yellow"/>
          <w:lang w:eastAsia="ja-JP"/>
        </w:rPr>
        <w:t xml:space="preserve"> </w:t>
      </w:r>
      <w:r w:rsidR="00E74BE2">
        <w:rPr>
          <w:b/>
          <w:i/>
          <w:highlight w:val="yellow"/>
          <w:lang w:eastAsia="ja-JP"/>
        </w:rPr>
        <w:t>of</w:t>
      </w:r>
      <w:r w:rsidR="00BB2B8F">
        <w:rPr>
          <w:b/>
          <w:i/>
          <w:highlight w:val="yellow"/>
          <w:lang w:eastAsia="ja-JP"/>
        </w:rPr>
        <w:t xml:space="preserve"> </w:t>
      </w:r>
      <w:r w:rsidR="00CF2103">
        <w:rPr>
          <w:b/>
          <w:i/>
          <w:highlight w:val="yellow"/>
          <w:lang w:eastAsia="ja-JP"/>
        </w:rPr>
        <w:t>2</w:t>
      </w:r>
      <w:r w:rsidR="00E410A7">
        <w:rPr>
          <w:b/>
          <w:i/>
          <w:highlight w:val="yellow"/>
          <w:lang w:eastAsia="ja-JP"/>
        </w:rPr>
        <w:t>9</w:t>
      </w:r>
      <w:r w:rsidR="00F7052D">
        <w:rPr>
          <w:b/>
          <w:i/>
          <w:highlight w:val="yellow"/>
          <w:lang w:eastAsia="ja-JP"/>
        </w:rPr>
        <w:t>.</w:t>
      </w:r>
      <w:r w:rsidR="00E410A7">
        <w:rPr>
          <w:b/>
          <w:i/>
          <w:highlight w:val="yellow"/>
          <w:lang w:eastAsia="ja-JP"/>
        </w:rPr>
        <w:t>0</w:t>
      </w:r>
      <w:r w:rsidR="00A01CCA">
        <w:rPr>
          <w:b/>
          <w:i/>
          <w:highlight w:val="yellow"/>
          <w:lang w:eastAsia="ja-JP"/>
        </w:rPr>
        <w:t>1</w:t>
      </w:r>
      <w:r w:rsidR="00BB2B8F">
        <w:rPr>
          <w:b/>
          <w:i/>
          <w:highlight w:val="yellow"/>
          <w:lang w:eastAsia="ja-JP"/>
        </w:rPr>
        <w:t>.</w:t>
      </w:r>
      <w:r w:rsidR="002F6676">
        <w:rPr>
          <w:b/>
          <w:i/>
          <w:highlight w:val="yellow"/>
          <w:lang w:eastAsia="ja-JP"/>
        </w:rPr>
        <w:t>202</w:t>
      </w:r>
      <w:r w:rsidR="00E410A7">
        <w:rPr>
          <w:b/>
          <w:i/>
          <w:highlight w:val="yellow"/>
          <w:lang w:eastAsia="ja-JP"/>
        </w:rPr>
        <w:t>5</w:t>
      </w:r>
      <w:r w:rsidR="00A01CCA">
        <w:rPr>
          <w:b/>
          <w:i/>
          <w:highlight w:val="yellow"/>
          <w:lang w:eastAsia="ja-JP"/>
        </w:rPr>
        <w:t xml:space="preserve"> (ALL)</w:t>
      </w:r>
    </w:p>
    <w:p w14:paraId="7B9B1E39" w14:textId="77777777" w:rsidR="0089252E" w:rsidRPr="000632B3" w:rsidRDefault="000632B3" w:rsidP="000632B3">
      <w:pPr>
        <w:jc w:val="center"/>
        <w:rPr>
          <w:lang w:eastAsia="ja-JP"/>
        </w:rPr>
      </w:pPr>
      <w:r w:rsidRPr="000632B3">
        <w:rPr>
          <w:i/>
          <w:highlight w:val="yellow"/>
          <w:lang w:eastAsia="ja-JP"/>
        </w:rPr>
        <w:t>(Note: words in italics are instructions to the user who has to adapt the template to the situation at hand)</w:t>
      </w:r>
    </w:p>
    <w:p w14:paraId="08E3679F" w14:textId="1DDB8742" w:rsidR="0089252E" w:rsidRPr="00895E52" w:rsidRDefault="00DC72A0" w:rsidP="00604681">
      <w:pPr>
        <w:jc w:val="center"/>
        <w:rPr>
          <w:lang w:eastAsia="ja-JP"/>
        </w:rPr>
      </w:pPr>
      <w:r>
        <w:rPr>
          <w:b/>
          <w:lang w:eastAsia="ja-JP"/>
        </w:rPr>
        <w:t xml:space="preserve">RESEARCH INFRASTRUCTURE </w:t>
      </w:r>
      <w:r w:rsidR="0089252E" w:rsidRPr="0086668B">
        <w:rPr>
          <w:b/>
          <w:lang w:eastAsia="ja-JP"/>
        </w:rPr>
        <w:t>ACCESS AGREEMENT N°</w:t>
      </w:r>
      <w:r w:rsidR="0089252E" w:rsidRPr="00895E52">
        <w:rPr>
          <w:lang w:eastAsia="ja-JP"/>
        </w:rPr>
        <w:t xml:space="preserve"> </w:t>
      </w:r>
      <w:r w:rsidR="00813767">
        <w:rPr>
          <w:lang w:eastAsia="ja-JP"/>
        </w:rPr>
        <w:t>[</w:t>
      </w:r>
      <w:r w:rsidR="0089252E" w:rsidRPr="00895E52">
        <w:rPr>
          <w:highlight w:val="yellow"/>
          <w:lang w:eastAsia="ja-JP"/>
        </w:rPr>
        <w:t xml:space="preserve">contract number </w:t>
      </w:r>
      <w:r w:rsidR="0089252E" w:rsidRPr="00265745">
        <w:rPr>
          <w:color w:val="000000" w:themeColor="text1"/>
          <w:highlight w:val="yellow"/>
          <w:lang w:eastAsia="ja-JP"/>
        </w:rPr>
        <w:t>JIPSY</w:t>
      </w:r>
      <w:r w:rsidR="00813767">
        <w:rPr>
          <w:lang w:eastAsia="ja-JP"/>
        </w:rPr>
        <w:t>]</w:t>
      </w:r>
      <w:r w:rsidR="0089252E" w:rsidRPr="00895E52">
        <w:rPr>
          <w:lang w:eastAsia="ja-JP"/>
        </w:rPr>
        <w:t xml:space="preserve"> / </w:t>
      </w:r>
      <w:r w:rsidR="00813767">
        <w:rPr>
          <w:lang w:eastAsia="ja-JP"/>
        </w:rPr>
        <w:t>[</w:t>
      </w:r>
      <w:r w:rsidR="0089252E" w:rsidRPr="00895E52">
        <w:rPr>
          <w:highlight w:val="yellow"/>
          <w:lang w:eastAsia="ja-JP"/>
        </w:rPr>
        <w:t>call reference</w:t>
      </w:r>
      <w:r w:rsidR="00813767">
        <w:rPr>
          <w:lang w:eastAsia="ja-JP"/>
        </w:rPr>
        <w:t>]</w:t>
      </w:r>
    </w:p>
    <w:p w14:paraId="170AFC6E" w14:textId="77777777" w:rsidR="00FC5ACF" w:rsidRDefault="00FC5ACF" w:rsidP="003178A2">
      <w:pPr>
        <w:ind w:right="-193"/>
        <w:jc w:val="center"/>
        <w:rPr>
          <w:lang w:eastAsia="ja-JP"/>
        </w:rPr>
      </w:pPr>
      <w:r>
        <w:rPr>
          <w:lang w:eastAsia="ja-JP"/>
        </w:rPr>
        <w:t>between</w:t>
      </w:r>
    </w:p>
    <w:p w14:paraId="1B82CE3F" w14:textId="0C5B82D1" w:rsidR="0089252E" w:rsidRDefault="00925C73" w:rsidP="009D3EEE">
      <w:pPr>
        <w:ind w:right="-22"/>
        <w:rPr>
          <w:lang w:eastAsia="ja-JP"/>
        </w:rPr>
      </w:pPr>
      <w:r>
        <w:rPr>
          <w:lang w:eastAsia="ja-JP"/>
        </w:rPr>
        <w:t xml:space="preserve">The </w:t>
      </w:r>
      <w:r w:rsidRPr="000E5D7B">
        <w:rPr>
          <w:b/>
          <w:lang w:eastAsia="ja-JP"/>
        </w:rPr>
        <w:t>Joint Research Centre of the European Commission</w:t>
      </w:r>
      <w:r>
        <w:rPr>
          <w:lang w:eastAsia="ja-JP"/>
        </w:rPr>
        <w:t xml:space="preserve">, represented for the purpose of signing this </w:t>
      </w:r>
      <w:r w:rsidRPr="008314D5">
        <w:rPr>
          <w:b/>
          <w:lang w:eastAsia="ja-JP"/>
        </w:rPr>
        <w:t>Agreement</w:t>
      </w:r>
      <w:r>
        <w:rPr>
          <w:lang w:eastAsia="ja-JP"/>
        </w:rPr>
        <w:t xml:space="preserve"> by </w:t>
      </w:r>
      <w:r w:rsidRPr="00DC72A0">
        <w:rPr>
          <w:highlight w:val="yellow"/>
          <w:lang w:eastAsia="ja-JP"/>
        </w:rPr>
        <w:t>[</w:t>
      </w:r>
      <w:r w:rsidR="000E5D7B">
        <w:rPr>
          <w:highlight w:val="yellow"/>
          <w:lang w:eastAsia="ja-JP"/>
        </w:rPr>
        <w:t>name</w:t>
      </w:r>
      <w:r w:rsidRPr="00DC72A0">
        <w:rPr>
          <w:highlight w:val="yellow"/>
          <w:lang w:eastAsia="ja-JP"/>
        </w:rPr>
        <w:t>]</w:t>
      </w:r>
      <w:r>
        <w:rPr>
          <w:lang w:eastAsia="ja-JP"/>
        </w:rPr>
        <w:t>, Director of the</w:t>
      </w:r>
      <w:r w:rsidR="0010755C">
        <w:rPr>
          <w:lang w:eastAsia="ja-JP"/>
        </w:rPr>
        <w:t xml:space="preserve"> Directorate for</w:t>
      </w:r>
      <w:r>
        <w:rPr>
          <w:lang w:eastAsia="ja-JP"/>
        </w:rPr>
        <w:t xml:space="preserve"> </w:t>
      </w:r>
      <w:r w:rsidR="00B564A8" w:rsidRPr="00B96672">
        <w:rPr>
          <w:highlight w:val="yellow"/>
          <w:lang w:eastAsia="ja-JP"/>
        </w:rPr>
        <w:t>[</w:t>
      </w:r>
      <w:r w:rsidR="00B564A8">
        <w:rPr>
          <w:highlight w:val="yellow"/>
          <w:lang w:eastAsia="ja-JP"/>
        </w:rPr>
        <w:t>to be added</w:t>
      </w:r>
      <w:r w:rsidR="00B564A8" w:rsidRPr="00B96672">
        <w:rPr>
          <w:highlight w:val="yellow"/>
          <w:lang w:eastAsia="ja-JP"/>
        </w:rPr>
        <w:t>]</w:t>
      </w:r>
      <w:r w:rsidR="00B564A8">
        <w:rPr>
          <w:lang w:eastAsia="ja-JP"/>
        </w:rPr>
        <w:t xml:space="preserve"> </w:t>
      </w:r>
      <w:r w:rsidR="000E5D7B">
        <w:rPr>
          <w:lang w:eastAsia="ja-JP"/>
        </w:rPr>
        <w:t xml:space="preserve">of the Joint Research Centre, </w:t>
      </w:r>
      <w:r w:rsidR="000E5D7B">
        <w:rPr>
          <w:highlight w:val="yellow"/>
          <w:lang w:eastAsia="ja-JP"/>
        </w:rPr>
        <w:t>[</w:t>
      </w:r>
      <w:r w:rsidR="00433494" w:rsidRPr="00433494">
        <w:rPr>
          <w:highlight w:val="yellow"/>
          <w:lang w:eastAsia="ja-JP"/>
        </w:rPr>
        <w:t>address</w:t>
      </w:r>
      <w:r w:rsidR="000E5D7B" w:rsidRPr="000E5D7B">
        <w:rPr>
          <w:highlight w:val="yellow"/>
          <w:lang w:eastAsia="ja-JP"/>
        </w:rPr>
        <w:t>]</w:t>
      </w:r>
      <w:r w:rsidR="000F4378">
        <w:rPr>
          <w:lang w:eastAsia="ja-JP"/>
        </w:rPr>
        <w:t>,</w:t>
      </w:r>
      <w:r w:rsidR="002029E2">
        <w:rPr>
          <w:lang w:eastAsia="ja-JP"/>
        </w:rPr>
        <w:t xml:space="preserve"> </w:t>
      </w:r>
      <w:r w:rsidR="007C4504">
        <w:rPr>
          <w:lang w:eastAsia="ja-JP"/>
        </w:rPr>
        <w:t>[</w:t>
      </w:r>
      <w:r w:rsidR="007C4504" w:rsidRPr="00E25CD2">
        <w:rPr>
          <w:i/>
          <w:highlight w:val="yellow"/>
          <w:lang w:eastAsia="ja-JP"/>
        </w:rPr>
        <w:t>to be added if more than one Director signs the RIAA</w:t>
      </w:r>
      <w:r w:rsidR="00995CCF" w:rsidRPr="00E25CD2">
        <w:rPr>
          <w:lang w:eastAsia="ja-JP"/>
        </w:rPr>
        <w:t>:</w:t>
      </w:r>
      <w:r w:rsidR="007C4504" w:rsidRPr="00886466">
        <w:rPr>
          <w:lang w:eastAsia="ja-JP"/>
        </w:rPr>
        <w:t xml:space="preserve"> </w:t>
      </w:r>
      <w:r w:rsidR="007C4504" w:rsidRPr="00E25CD2">
        <w:rPr>
          <w:highlight w:val="yellow"/>
          <w:lang w:eastAsia="ja-JP"/>
        </w:rPr>
        <w:t xml:space="preserve">and by </w:t>
      </w:r>
      <w:r w:rsidR="007C4504" w:rsidRPr="00886466">
        <w:rPr>
          <w:highlight w:val="yellow"/>
          <w:lang w:eastAsia="ja-JP"/>
        </w:rPr>
        <w:t>[name]</w:t>
      </w:r>
      <w:r w:rsidR="007C4504" w:rsidRPr="00E25CD2">
        <w:rPr>
          <w:highlight w:val="yellow"/>
          <w:lang w:eastAsia="ja-JP"/>
        </w:rPr>
        <w:t xml:space="preserve">, Director of the Directorate for </w:t>
      </w:r>
      <w:r w:rsidR="007C4504" w:rsidRPr="00886466">
        <w:rPr>
          <w:highlight w:val="yellow"/>
          <w:lang w:eastAsia="ja-JP"/>
        </w:rPr>
        <w:t>[</w:t>
      </w:r>
      <w:r w:rsidR="007C4504" w:rsidRPr="00E25CD2">
        <w:rPr>
          <w:i/>
          <w:highlight w:val="yellow"/>
          <w:lang w:eastAsia="ja-JP"/>
        </w:rPr>
        <w:t>to be added</w:t>
      </w:r>
      <w:r w:rsidR="007C4504" w:rsidRPr="00886466">
        <w:rPr>
          <w:highlight w:val="yellow"/>
          <w:lang w:eastAsia="ja-JP"/>
        </w:rPr>
        <w:t>]</w:t>
      </w:r>
      <w:r w:rsidR="007C4504" w:rsidRPr="00E25CD2">
        <w:rPr>
          <w:highlight w:val="yellow"/>
          <w:lang w:eastAsia="ja-JP"/>
        </w:rPr>
        <w:t xml:space="preserve"> of the Joint Research Centre</w:t>
      </w:r>
      <w:r w:rsidR="007C4504">
        <w:rPr>
          <w:lang w:eastAsia="ja-JP"/>
        </w:rPr>
        <w:t xml:space="preserve">, </w:t>
      </w:r>
      <w:r w:rsidR="007C4504">
        <w:rPr>
          <w:highlight w:val="yellow"/>
          <w:lang w:eastAsia="ja-JP"/>
        </w:rPr>
        <w:t>[</w:t>
      </w:r>
      <w:r w:rsidR="007C4504" w:rsidRPr="00433494">
        <w:rPr>
          <w:highlight w:val="yellow"/>
          <w:lang w:eastAsia="ja-JP"/>
        </w:rPr>
        <w:t>address</w:t>
      </w:r>
      <w:r w:rsidR="007C4504" w:rsidRPr="000E5D7B">
        <w:rPr>
          <w:highlight w:val="yellow"/>
          <w:lang w:eastAsia="ja-JP"/>
        </w:rPr>
        <w:t>]</w:t>
      </w:r>
      <w:r w:rsidR="00995CCF" w:rsidRPr="00E25CD2">
        <w:rPr>
          <w:highlight w:val="yellow"/>
          <w:lang w:eastAsia="ja-JP"/>
        </w:rPr>
        <w:t>]</w:t>
      </w:r>
      <w:r w:rsidR="007C4504">
        <w:rPr>
          <w:lang w:eastAsia="ja-JP"/>
        </w:rPr>
        <w:t xml:space="preserve"> </w:t>
      </w:r>
      <w:r>
        <w:rPr>
          <w:lang w:eastAsia="ja-JP"/>
        </w:rPr>
        <w:t>(hereinafter referred to as the ‘</w:t>
      </w:r>
      <w:r w:rsidR="00B96672" w:rsidRPr="00F534F5">
        <w:rPr>
          <w:b/>
          <w:lang w:eastAsia="ja-JP"/>
        </w:rPr>
        <w:t>JRC</w:t>
      </w:r>
      <w:r w:rsidR="00701A51" w:rsidRPr="00E63CD8">
        <w:rPr>
          <w:lang w:eastAsia="ja-JP"/>
        </w:rPr>
        <w:t>’</w:t>
      </w:r>
      <w:r w:rsidRPr="00C95DDC">
        <w:rPr>
          <w:lang w:eastAsia="ja-JP"/>
        </w:rPr>
        <w:t>)</w:t>
      </w:r>
      <w:r>
        <w:rPr>
          <w:lang w:eastAsia="ja-JP"/>
        </w:rPr>
        <w:t>,</w:t>
      </w:r>
      <w:r w:rsidR="001E0901">
        <w:rPr>
          <w:lang w:eastAsia="ja-JP"/>
        </w:rPr>
        <w:t xml:space="preserve"> on the one side,</w:t>
      </w:r>
    </w:p>
    <w:p w14:paraId="042F08E7" w14:textId="06B03A44" w:rsidR="00CF5B5E" w:rsidRDefault="001E0901" w:rsidP="00460763">
      <w:pPr>
        <w:ind w:right="-193"/>
        <w:rPr>
          <w:lang w:eastAsia="ja-JP"/>
        </w:rPr>
      </w:pPr>
      <w:r>
        <w:rPr>
          <w:lang w:eastAsia="ja-JP"/>
        </w:rPr>
        <w:t>A</w:t>
      </w:r>
      <w:r w:rsidR="00CF5B5E">
        <w:rPr>
          <w:lang w:eastAsia="ja-JP"/>
        </w:rPr>
        <w:t>nd</w:t>
      </w:r>
      <w:r>
        <w:rPr>
          <w:lang w:eastAsia="ja-JP"/>
        </w:rPr>
        <w:t xml:space="preserve">, on the other side, the Lead User Institution </w:t>
      </w:r>
      <w:r w:rsidR="005D1A57" w:rsidRPr="00357B89">
        <w:rPr>
          <w:highlight w:val="yellow"/>
          <w:lang w:eastAsia="ja-JP"/>
        </w:rPr>
        <w:t>[</w:t>
      </w:r>
      <w:r w:rsidR="005D1A57" w:rsidRPr="00357B89">
        <w:rPr>
          <w:i/>
          <w:highlight w:val="yellow"/>
          <w:lang w:eastAsia="ja-JP"/>
        </w:rPr>
        <w:t>to be added in case of more than one User Institution</w:t>
      </w:r>
      <w:r w:rsidR="005D1A57" w:rsidRPr="00357B89">
        <w:rPr>
          <w:highlight w:val="yellow"/>
          <w:lang w:eastAsia="ja-JP"/>
        </w:rPr>
        <w:t xml:space="preserve">: </w:t>
      </w:r>
      <w:r w:rsidRPr="00357B89">
        <w:rPr>
          <w:highlight w:val="yellow"/>
          <w:lang w:eastAsia="ja-JP"/>
        </w:rPr>
        <w:t>and the User Institutions</w:t>
      </w:r>
      <w:r w:rsidR="005D1A57" w:rsidRPr="00357B89">
        <w:rPr>
          <w:highlight w:val="yellow"/>
          <w:lang w:eastAsia="ja-JP"/>
        </w:rPr>
        <w:t>]</w:t>
      </w:r>
      <w:r>
        <w:rPr>
          <w:lang w:eastAsia="ja-JP"/>
        </w:rPr>
        <w:t>, namely:</w:t>
      </w:r>
    </w:p>
    <w:p w14:paraId="1B753A5F" w14:textId="09E0AA53" w:rsidR="003A4C51" w:rsidRDefault="00D227E1" w:rsidP="00460763">
      <w:pPr>
        <w:rPr>
          <w:lang w:eastAsia="ja-JP"/>
        </w:rPr>
      </w:pPr>
      <w:r w:rsidRPr="00D227E1">
        <w:rPr>
          <w:lang w:eastAsia="ja-JP"/>
        </w:rPr>
        <w:t>[</w:t>
      </w:r>
      <w:r w:rsidRPr="000E5D7B">
        <w:rPr>
          <w:b/>
          <w:highlight w:val="yellow"/>
          <w:lang w:eastAsia="ja-JP"/>
        </w:rPr>
        <w:t>name</w:t>
      </w:r>
      <w:r w:rsidRPr="00604681">
        <w:rPr>
          <w:highlight w:val="yellow"/>
          <w:lang w:eastAsia="ja-JP"/>
        </w:rPr>
        <w:t xml:space="preserve"> and address of the</w:t>
      </w:r>
      <w:r w:rsidR="009F5160" w:rsidRPr="00604681">
        <w:rPr>
          <w:highlight w:val="yellow"/>
          <w:lang w:eastAsia="ja-JP"/>
        </w:rPr>
        <w:t xml:space="preserve"> </w:t>
      </w:r>
      <w:r w:rsidR="002128C7" w:rsidRPr="002128C7">
        <w:rPr>
          <w:highlight w:val="yellow"/>
          <w:lang w:eastAsia="ja-JP"/>
        </w:rPr>
        <w:t>Lead User Institution</w:t>
      </w:r>
      <w:r w:rsidR="002029E2" w:rsidRPr="002128C7">
        <w:rPr>
          <w:highlight w:val="yellow"/>
          <w:lang w:eastAsia="ja-JP"/>
        </w:rPr>
        <w:t>]</w:t>
      </w:r>
      <w:r w:rsidR="00157BCF">
        <w:rPr>
          <w:lang w:eastAsia="ja-JP"/>
        </w:rPr>
        <w:t xml:space="preserve">, </w:t>
      </w:r>
      <w:r w:rsidR="002128C7">
        <w:rPr>
          <w:lang w:eastAsia="ja-JP"/>
        </w:rPr>
        <w:t xml:space="preserve">represented for the purpose of signing this Agreement by </w:t>
      </w:r>
      <w:r w:rsidR="002128C7" w:rsidRPr="002128C7">
        <w:rPr>
          <w:highlight w:val="yellow"/>
          <w:lang w:eastAsia="ja-JP"/>
        </w:rPr>
        <w:t>[name and function]</w:t>
      </w:r>
      <w:r w:rsidR="002128C7">
        <w:rPr>
          <w:lang w:eastAsia="ja-JP"/>
        </w:rPr>
        <w:t xml:space="preserve">, </w:t>
      </w:r>
      <w:r w:rsidR="00157BCF">
        <w:rPr>
          <w:lang w:eastAsia="ja-JP"/>
        </w:rPr>
        <w:t xml:space="preserve">hereinafter referred to as the </w:t>
      </w:r>
      <w:r w:rsidR="00701A51" w:rsidRPr="001E0A07">
        <w:rPr>
          <w:lang w:eastAsia="ja-JP"/>
        </w:rPr>
        <w:t>‘</w:t>
      </w:r>
      <w:r w:rsidR="0010755C" w:rsidRPr="00F534F5">
        <w:rPr>
          <w:b/>
          <w:lang w:eastAsia="ja-JP"/>
        </w:rPr>
        <w:t>Lead User</w:t>
      </w:r>
      <w:r w:rsidR="00A55FF0">
        <w:rPr>
          <w:b/>
          <w:lang w:eastAsia="ja-JP"/>
        </w:rPr>
        <w:t xml:space="preserve"> </w:t>
      </w:r>
      <w:r w:rsidR="00CF5B5E">
        <w:rPr>
          <w:b/>
          <w:lang w:eastAsia="ja-JP"/>
        </w:rPr>
        <w:t>Institution</w:t>
      </w:r>
      <w:r w:rsidR="00701A51" w:rsidRPr="00E63CD8">
        <w:rPr>
          <w:lang w:eastAsia="ja-JP"/>
        </w:rPr>
        <w:t>’</w:t>
      </w:r>
      <w:r w:rsidR="001E0901">
        <w:rPr>
          <w:lang w:eastAsia="ja-JP"/>
        </w:rPr>
        <w:t>; the provisions in this Agreement referring to User Institutions apply also to the Lead User Institution,</w:t>
      </w:r>
    </w:p>
    <w:p w14:paraId="552C8EC1" w14:textId="30D693F6" w:rsidR="003A4C51" w:rsidRDefault="005D1A57" w:rsidP="00460763">
      <w:pPr>
        <w:rPr>
          <w:lang w:eastAsia="ja-JP"/>
        </w:rPr>
      </w:pPr>
      <w:r w:rsidRPr="00357B89">
        <w:rPr>
          <w:highlight w:val="yellow"/>
          <w:lang w:eastAsia="ja-JP"/>
        </w:rPr>
        <w:t>[</w:t>
      </w:r>
      <w:r w:rsidRPr="00357B89">
        <w:rPr>
          <w:i/>
          <w:highlight w:val="yellow"/>
          <w:lang w:eastAsia="ja-JP"/>
        </w:rPr>
        <w:t>to be added in case of more than one User Institution</w:t>
      </w:r>
      <w:r>
        <w:rPr>
          <w:i/>
          <w:highlight w:val="yellow"/>
          <w:lang w:eastAsia="ja-JP"/>
        </w:rPr>
        <w:t xml:space="preserve"> (note: the Lead User Institution is also a User Institution – see </w:t>
      </w:r>
      <w:r w:rsidR="007D087A">
        <w:rPr>
          <w:i/>
          <w:highlight w:val="yellow"/>
          <w:lang w:eastAsia="ja-JP"/>
        </w:rPr>
        <w:t>las</w:t>
      </w:r>
      <w:r w:rsidR="00FB4C43">
        <w:rPr>
          <w:i/>
          <w:highlight w:val="yellow"/>
          <w:lang w:eastAsia="ja-JP"/>
        </w:rPr>
        <w:t>t</w:t>
      </w:r>
      <w:r w:rsidR="007D087A">
        <w:rPr>
          <w:i/>
          <w:highlight w:val="yellow"/>
          <w:lang w:eastAsia="ja-JP"/>
        </w:rPr>
        <w:t xml:space="preserve"> sentence of </w:t>
      </w:r>
      <w:r>
        <w:rPr>
          <w:i/>
          <w:highlight w:val="yellow"/>
          <w:lang w:eastAsia="ja-JP"/>
        </w:rPr>
        <w:t>paragraph above)</w:t>
      </w:r>
      <w:r w:rsidRPr="00357B89">
        <w:rPr>
          <w:highlight w:val="yellow"/>
          <w:lang w:eastAsia="ja-JP"/>
        </w:rPr>
        <w:t>]</w:t>
      </w:r>
      <w:r>
        <w:rPr>
          <w:lang w:eastAsia="ja-JP"/>
        </w:rPr>
        <w:t xml:space="preserve"> </w:t>
      </w:r>
      <w:r w:rsidR="003A4C51">
        <w:rPr>
          <w:lang w:eastAsia="ja-JP"/>
        </w:rPr>
        <w:t>and</w:t>
      </w:r>
    </w:p>
    <w:p w14:paraId="296D555C" w14:textId="77777777" w:rsidR="003A4C51" w:rsidRDefault="003A4C51" w:rsidP="003A4C51">
      <w:pPr>
        <w:rPr>
          <w:lang w:eastAsia="ja-JP"/>
        </w:rPr>
      </w:pPr>
      <w:r w:rsidRPr="008314D5">
        <w:rPr>
          <w:highlight w:val="yellow"/>
          <w:lang w:eastAsia="ja-JP"/>
        </w:rPr>
        <w:t>[</w:t>
      </w:r>
      <w:r w:rsidRPr="000E5D7B">
        <w:rPr>
          <w:b/>
          <w:highlight w:val="yellow"/>
          <w:lang w:eastAsia="ja-JP"/>
        </w:rPr>
        <w:t>name</w:t>
      </w:r>
      <w:r w:rsidRPr="00604681">
        <w:rPr>
          <w:highlight w:val="yellow"/>
          <w:lang w:eastAsia="ja-JP"/>
        </w:rPr>
        <w:t xml:space="preserve"> and address of </w:t>
      </w:r>
      <w:r>
        <w:rPr>
          <w:highlight w:val="yellow"/>
          <w:lang w:eastAsia="ja-JP"/>
        </w:rPr>
        <w:t xml:space="preserve">each </w:t>
      </w:r>
      <w:r w:rsidRPr="002128C7">
        <w:rPr>
          <w:highlight w:val="yellow"/>
          <w:lang w:eastAsia="ja-JP"/>
        </w:rPr>
        <w:t>User Institution]</w:t>
      </w:r>
      <w:r>
        <w:rPr>
          <w:lang w:eastAsia="ja-JP"/>
        </w:rPr>
        <w:t xml:space="preserve">, represented for the purpose of signing this Agreement by </w:t>
      </w:r>
      <w:r w:rsidRPr="002128C7">
        <w:rPr>
          <w:highlight w:val="yellow"/>
          <w:lang w:eastAsia="ja-JP"/>
        </w:rPr>
        <w:t>[name and function]</w:t>
      </w:r>
      <w:r>
        <w:rPr>
          <w:lang w:eastAsia="ja-JP"/>
        </w:rPr>
        <w:t xml:space="preserve">, hereinafter referred to as the </w:t>
      </w:r>
      <w:r w:rsidRPr="001E0A07">
        <w:rPr>
          <w:lang w:eastAsia="ja-JP"/>
        </w:rPr>
        <w:t>‘</w:t>
      </w:r>
      <w:r w:rsidRPr="00F534F5">
        <w:rPr>
          <w:b/>
          <w:lang w:eastAsia="ja-JP"/>
        </w:rPr>
        <w:t>User</w:t>
      </w:r>
      <w:r>
        <w:rPr>
          <w:b/>
          <w:lang w:eastAsia="ja-JP"/>
        </w:rPr>
        <w:t xml:space="preserve"> Institution</w:t>
      </w:r>
      <w:r w:rsidRPr="00E63CD8">
        <w:rPr>
          <w:lang w:eastAsia="ja-JP"/>
        </w:rPr>
        <w:t>’</w:t>
      </w:r>
      <w:r w:rsidRPr="00CF5B5E">
        <w:rPr>
          <w:lang w:eastAsia="ja-JP"/>
        </w:rPr>
        <w:t>,</w:t>
      </w:r>
    </w:p>
    <w:p w14:paraId="62707CB1" w14:textId="77777777" w:rsidR="003A4C51" w:rsidRDefault="003A4C51" w:rsidP="003A4C51">
      <w:pPr>
        <w:rPr>
          <w:lang w:eastAsia="ja-JP"/>
        </w:rPr>
      </w:pPr>
      <w:r>
        <w:rPr>
          <w:lang w:eastAsia="ja-JP"/>
        </w:rPr>
        <w:t>and</w:t>
      </w:r>
    </w:p>
    <w:p w14:paraId="1808260C" w14:textId="14F1298B" w:rsidR="001E0901" w:rsidRDefault="001E0901" w:rsidP="001E0901">
      <w:pPr>
        <w:rPr>
          <w:lang w:eastAsia="ja-JP"/>
        </w:rPr>
      </w:pPr>
      <w:r w:rsidRPr="008314D5">
        <w:rPr>
          <w:highlight w:val="yellow"/>
          <w:lang w:eastAsia="ja-JP"/>
        </w:rPr>
        <w:t xml:space="preserve">[REPEAT AS MANY TIMES AS </w:t>
      </w:r>
      <w:r w:rsidR="00931E9E" w:rsidRPr="008314D5">
        <w:rPr>
          <w:highlight w:val="yellow"/>
          <w:lang w:eastAsia="ja-JP"/>
        </w:rPr>
        <w:t xml:space="preserve">THE </w:t>
      </w:r>
      <w:r w:rsidRPr="008314D5">
        <w:rPr>
          <w:highlight w:val="yellow"/>
          <w:lang w:eastAsia="ja-JP"/>
        </w:rPr>
        <w:t>NUM</w:t>
      </w:r>
      <w:r w:rsidR="009B69FB" w:rsidRPr="008314D5">
        <w:rPr>
          <w:highlight w:val="yellow"/>
          <w:lang w:eastAsia="ja-JP"/>
        </w:rPr>
        <w:t>B</w:t>
      </w:r>
      <w:r w:rsidRPr="008314D5">
        <w:rPr>
          <w:highlight w:val="yellow"/>
          <w:lang w:eastAsia="ja-JP"/>
        </w:rPr>
        <w:t>ER OF USER INSTITUTIONS, INCLUDING EACH OF THEM]</w:t>
      </w:r>
    </w:p>
    <w:p w14:paraId="2D071586" w14:textId="77777777" w:rsidR="001E0A07" w:rsidRDefault="001E0A07" w:rsidP="00460763">
      <w:pPr>
        <w:rPr>
          <w:lang w:eastAsia="ja-JP"/>
        </w:rPr>
      </w:pPr>
      <w:r w:rsidRPr="00ED2313">
        <w:rPr>
          <w:lang w:eastAsia="ja-JP"/>
        </w:rPr>
        <w:t>Hereinafter</w:t>
      </w:r>
      <w:r w:rsidRPr="001E0A07">
        <w:rPr>
          <w:lang w:eastAsia="ja-JP"/>
        </w:rPr>
        <w:t xml:space="preserve"> referred to individually as ‘</w:t>
      </w:r>
      <w:r w:rsidRPr="00F534F5">
        <w:rPr>
          <w:b/>
          <w:lang w:eastAsia="ja-JP"/>
        </w:rPr>
        <w:t>the Party</w:t>
      </w:r>
      <w:r w:rsidRPr="00F46EEC">
        <w:rPr>
          <w:lang w:eastAsia="ja-JP"/>
        </w:rPr>
        <w:t>’</w:t>
      </w:r>
      <w:r w:rsidRPr="001E0A07">
        <w:rPr>
          <w:lang w:eastAsia="ja-JP"/>
        </w:rPr>
        <w:t xml:space="preserve"> or collectively as ‘</w:t>
      </w:r>
      <w:r w:rsidRPr="00F534F5">
        <w:rPr>
          <w:b/>
          <w:lang w:eastAsia="ja-JP"/>
        </w:rPr>
        <w:t>the Parties</w:t>
      </w:r>
      <w:r w:rsidRPr="00F46EEC">
        <w:rPr>
          <w:lang w:eastAsia="ja-JP"/>
        </w:rPr>
        <w:t>’</w:t>
      </w:r>
    </w:p>
    <w:p w14:paraId="03D1846F" w14:textId="77777777" w:rsidR="00917B99" w:rsidRDefault="0089252E" w:rsidP="00D61221">
      <w:pPr>
        <w:rPr>
          <w:lang w:eastAsia="ja-JP"/>
        </w:rPr>
      </w:pPr>
      <w:r w:rsidRPr="00895E52">
        <w:rPr>
          <w:lang w:eastAsia="ja-JP"/>
        </w:rPr>
        <w:t>W</w:t>
      </w:r>
      <w:r w:rsidR="00460763">
        <w:rPr>
          <w:lang w:eastAsia="ja-JP"/>
        </w:rPr>
        <w:t>HEREAS</w:t>
      </w:r>
      <w:r w:rsidR="00917B99">
        <w:rPr>
          <w:lang w:eastAsia="ja-JP"/>
        </w:rPr>
        <w:t xml:space="preserve"> </w:t>
      </w:r>
    </w:p>
    <w:p w14:paraId="17D24622" w14:textId="7887F5CA" w:rsidR="00231D1F" w:rsidRDefault="00231D1F" w:rsidP="00F177CD">
      <w:pPr>
        <w:rPr>
          <w:lang w:eastAsia="ja-JP"/>
        </w:rPr>
      </w:pPr>
      <w:r>
        <w:rPr>
          <w:lang w:eastAsia="ja-JP"/>
        </w:rPr>
        <w:t>The JRC delivers</w:t>
      </w:r>
      <w:r w:rsidRPr="00231D1F">
        <w:rPr>
          <w:lang w:eastAsia="ja-JP"/>
        </w:rPr>
        <w:t xml:space="preserve"> access to </w:t>
      </w:r>
      <w:r>
        <w:rPr>
          <w:lang w:eastAsia="ja-JP"/>
        </w:rPr>
        <w:t xml:space="preserve">external </w:t>
      </w:r>
      <w:r w:rsidRPr="00231D1F">
        <w:rPr>
          <w:lang w:eastAsia="ja-JP"/>
        </w:rPr>
        <w:t>users for conducting research, undertaking experimental development, and providing education and training</w:t>
      </w:r>
      <w:r w:rsidR="001E0901">
        <w:rPr>
          <w:lang w:eastAsia="ja-JP"/>
        </w:rPr>
        <w:t>;</w:t>
      </w:r>
    </w:p>
    <w:p w14:paraId="051BDB80" w14:textId="0AF719F7" w:rsidR="00255B03" w:rsidRPr="008314D5" w:rsidRDefault="00231D1F" w:rsidP="008314D5">
      <w:pPr>
        <w:pStyle w:val="Default"/>
        <w:spacing w:before="240" w:after="240"/>
        <w:jc w:val="both"/>
        <w:rPr>
          <w:bCs/>
          <w:sz w:val="22"/>
          <w:szCs w:val="22"/>
        </w:rPr>
      </w:pPr>
      <w:r>
        <w:rPr>
          <w:lang w:eastAsia="ja-JP"/>
        </w:rPr>
        <w:t xml:space="preserve">The "Framework </w:t>
      </w:r>
      <w:r w:rsidR="004F12A6">
        <w:rPr>
          <w:lang w:eastAsia="ja-JP"/>
        </w:rPr>
        <w:t>for</w:t>
      </w:r>
      <w:r>
        <w:rPr>
          <w:lang w:eastAsia="ja-JP"/>
        </w:rPr>
        <w:t xml:space="preserve"> Access to the Physical Research Infrastructure</w:t>
      </w:r>
      <w:r w:rsidR="004F12A6" w:rsidRPr="004F12A6">
        <w:rPr>
          <w:lang w:eastAsia="ja-JP"/>
        </w:rPr>
        <w:t xml:space="preserve"> </w:t>
      </w:r>
      <w:r w:rsidR="009C1E09">
        <w:rPr>
          <w:lang w:eastAsia="ja-JP"/>
        </w:rPr>
        <w:t>o</w:t>
      </w:r>
      <w:r w:rsidR="004F12A6">
        <w:rPr>
          <w:lang w:eastAsia="ja-JP"/>
        </w:rPr>
        <w:t>f the Joint Research Centre (JRC)</w:t>
      </w:r>
      <w:r>
        <w:rPr>
          <w:lang w:eastAsia="ja-JP"/>
        </w:rPr>
        <w:t>"</w:t>
      </w:r>
      <w:r>
        <w:rPr>
          <w:rStyle w:val="FootnoteReference"/>
          <w:lang w:eastAsia="ja-JP"/>
        </w:rPr>
        <w:footnoteReference w:id="1"/>
      </w:r>
      <w:r>
        <w:rPr>
          <w:lang w:eastAsia="ja-JP"/>
        </w:rPr>
        <w:t xml:space="preserve"> ("the Framework") </w:t>
      </w:r>
      <w:r w:rsidR="009A6105">
        <w:rPr>
          <w:lang w:eastAsia="ja-JP"/>
        </w:rPr>
        <w:t xml:space="preserve">adopted by the Director General of the JRC on </w:t>
      </w:r>
      <w:r w:rsidR="00E410A7">
        <w:rPr>
          <w:lang w:eastAsia="ja-JP"/>
        </w:rPr>
        <w:t>9</w:t>
      </w:r>
      <w:r w:rsidR="00995CCF" w:rsidRPr="00BB10A0">
        <w:rPr>
          <w:lang w:eastAsia="ja-JP"/>
        </w:rPr>
        <w:t xml:space="preserve"> </w:t>
      </w:r>
      <w:r w:rsidR="00FA730B">
        <w:rPr>
          <w:lang w:eastAsia="ja-JP"/>
        </w:rPr>
        <w:t xml:space="preserve">December </w:t>
      </w:r>
      <w:r w:rsidR="009A6105" w:rsidRPr="00BB10A0">
        <w:rPr>
          <w:lang w:eastAsia="ja-JP"/>
        </w:rPr>
        <w:t>20</w:t>
      </w:r>
      <w:r w:rsidR="00995CCF" w:rsidRPr="00BB10A0">
        <w:rPr>
          <w:lang w:eastAsia="ja-JP"/>
        </w:rPr>
        <w:t>2</w:t>
      </w:r>
      <w:r w:rsidR="00FA730B">
        <w:rPr>
          <w:lang w:eastAsia="ja-JP"/>
        </w:rPr>
        <w:t>4</w:t>
      </w:r>
      <w:r w:rsidR="009A6105" w:rsidRPr="00BB10A0">
        <w:rPr>
          <w:lang w:eastAsia="ja-JP"/>
        </w:rPr>
        <w:t xml:space="preserve"> </w:t>
      </w:r>
      <w:r w:rsidRPr="00231D1F">
        <w:rPr>
          <w:lang w:eastAsia="ja-JP"/>
        </w:rPr>
        <w:t>defines the principles and modalities under which the JRC open</w:t>
      </w:r>
      <w:r>
        <w:rPr>
          <w:lang w:eastAsia="ja-JP"/>
        </w:rPr>
        <w:t>s</w:t>
      </w:r>
      <w:r w:rsidRPr="00231D1F">
        <w:rPr>
          <w:lang w:eastAsia="ja-JP"/>
        </w:rPr>
        <w:t xml:space="preserve"> its facilities to external users, following an </w:t>
      </w:r>
      <w:r w:rsidRPr="00931E9E">
        <w:rPr>
          <w:lang w:eastAsia="ja-JP"/>
        </w:rPr>
        <w:t>open access policy</w:t>
      </w:r>
      <w:r w:rsidR="001E0901" w:rsidRPr="00931E9E">
        <w:rPr>
          <w:lang w:eastAsia="ja-JP"/>
        </w:rPr>
        <w:t xml:space="preserve">. </w:t>
      </w:r>
      <w:r w:rsidR="001E0901" w:rsidRPr="00461AAA">
        <w:rPr>
          <w:lang w:eastAsia="ja-JP"/>
        </w:rPr>
        <w:t>In particular</w:t>
      </w:r>
      <w:r w:rsidR="001E0901" w:rsidRPr="00D57E75">
        <w:rPr>
          <w:lang w:eastAsia="ja-JP"/>
        </w:rPr>
        <w:t xml:space="preserve">, </w:t>
      </w:r>
      <w:r w:rsidR="00F800D5" w:rsidRPr="008314D5">
        <w:rPr>
          <w:highlight w:val="yellow"/>
          <w:lang w:eastAsia="ja-JP"/>
        </w:rPr>
        <w:t>[</w:t>
      </w:r>
      <w:r w:rsidR="00F800D5" w:rsidRPr="008314D5">
        <w:rPr>
          <w:i/>
          <w:highlight w:val="yellow"/>
          <w:lang w:eastAsia="ja-JP"/>
        </w:rPr>
        <w:t>FOR NON-NUCLEAR RESARCH INFRASTUCTURE</w:t>
      </w:r>
      <w:r w:rsidR="008D0FAD">
        <w:rPr>
          <w:i/>
          <w:highlight w:val="yellow"/>
          <w:lang w:eastAsia="ja-JP"/>
        </w:rPr>
        <w:t>:</w:t>
      </w:r>
      <w:r w:rsidR="00F800D5" w:rsidRPr="008314D5">
        <w:rPr>
          <w:highlight w:val="yellow"/>
          <w:lang w:eastAsia="ja-JP"/>
        </w:rPr>
        <w:t xml:space="preserve"> </w:t>
      </w:r>
      <w:r w:rsidR="001E0901" w:rsidRPr="008314D5">
        <w:rPr>
          <w:highlight w:val="yellow"/>
          <w:lang w:eastAsia="ja-JP"/>
        </w:rPr>
        <w:t xml:space="preserve">the Framework sets out that the JRC will open its </w:t>
      </w:r>
      <w:r w:rsidR="00F800D5" w:rsidRPr="008314D5">
        <w:rPr>
          <w:highlight w:val="yellow"/>
          <w:lang w:eastAsia="ja-JP"/>
        </w:rPr>
        <w:t>non-</w:t>
      </w:r>
      <w:r w:rsidR="001E0901" w:rsidRPr="008314D5">
        <w:rPr>
          <w:highlight w:val="yellow"/>
          <w:lang w:eastAsia="ja-JP"/>
        </w:rPr>
        <w:t>nuclear Research Infrastructures to User</w:t>
      </w:r>
      <w:r w:rsidR="00F800D5" w:rsidRPr="008314D5">
        <w:rPr>
          <w:highlight w:val="yellow"/>
          <w:lang w:eastAsia="ja-JP"/>
        </w:rPr>
        <w:t xml:space="preserve"> Institutions </w:t>
      </w:r>
      <w:r w:rsidR="001E0901" w:rsidRPr="008314D5">
        <w:rPr>
          <w:highlight w:val="yellow"/>
          <w:lang w:eastAsia="ja-JP"/>
        </w:rPr>
        <w:t>in the EU Member States</w:t>
      </w:r>
      <w:r w:rsidR="00F800D5" w:rsidRPr="008314D5">
        <w:rPr>
          <w:highlight w:val="yellow"/>
          <w:lang w:eastAsia="ja-JP"/>
        </w:rPr>
        <w:t>,</w:t>
      </w:r>
      <w:r w:rsidR="001E0901" w:rsidRPr="008314D5">
        <w:rPr>
          <w:highlight w:val="yellow"/>
          <w:lang w:eastAsia="ja-JP"/>
        </w:rPr>
        <w:t xml:space="preserve"> and </w:t>
      </w:r>
      <w:r w:rsidR="00F800D5" w:rsidRPr="008314D5">
        <w:rPr>
          <w:highlight w:val="yellow"/>
          <w:lang w:eastAsia="ja-JP"/>
        </w:rPr>
        <w:lastRenderedPageBreak/>
        <w:t xml:space="preserve">in </w:t>
      </w:r>
      <w:r w:rsidR="001E0901" w:rsidRPr="008314D5">
        <w:rPr>
          <w:highlight w:val="yellow"/>
          <w:lang w:eastAsia="ja-JP"/>
        </w:rPr>
        <w:t xml:space="preserve">countries associated to the </w:t>
      </w:r>
      <w:r w:rsidR="009A2952">
        <w:rPr>
          <w:highlight w:val="yellow"/>
          <w:lang w:eastAsia="ja-JP"/>
        </w:rPr>
        <w:t>Horizon Europe programme</w:t>
      </w:r>
      <w:r w:rsidR="00F800D5" w:rsidRPr="008314D5">
        <w:rPr>
          <w:rStyle w:val="FootnoteReference"/>
          <w:bCs/>
          <w:highlight w:val="yellow"/>
        </w:rPr>
        <w:footnoteReference w:id="2"/>
      </w:r>
      <w:r w:rsidR="00050104" w:rsidRPr="00931E9E">
        <w:rPr>
          <w:highlight w:val="yellow"/>
          <w:lang w:eastAsia="ja-JP"/>
        </w:rPr>
        <w:t>,</w:t>
      </w:r>
      <w:r w:rsidR="00197512" w:rsidRPr="008314D5">
        <w:rPr>
          <w:highlight w:val="yellow"/>
          <w:lang w:eastAsia="ja-JP"/>
        </w:rPr>
        <w:t>]</w:t>
      </w:r>
      <w:r w:rsidR="00050104">
        <w:rPr>
          <w:lang w:eastAsia="ja-JP"/>
        </w:rPr>
        <w:t xml:space="preserve"> </w:t>
      </w:r>
      <w:r w:rsidR="00197512" w:rsidRPr="008314D5">
        <w:rPr>
          <w:highlight w:val="yellow"/>
          <w:lang w:eastAsia="ja-JP"/>
        </w:rPr>
        <w:t>[</w:t>
      </w:r>
      <w:r w:rsidR="00197512" w:rsidRPr="008314D5">
        <w:rPr>
          <w:i/>
          <w:highlight w:val="yellow"/>
          <w:lang w:eastAsia="ja-JP"/>
        </w:rPr>
        <w:t>FOR NUCLEAR RESEARCH INFRASTRUCTURE</w:t>
      </w:r>
      <w:r w:rsidR="008D0FAD">
        <w:rPr>
          <w:highlight w:val="yellow"/>
          <w:lang w:eastAsia="ja-JP"/>
        </w:rPr>
        <w:t>:</w:t>
      </w:r>
      <w:r w:rsidR="00F800D5" w:rsidRPr="008314D5">
        <w:rPr>
          <w:bCs/>
          <w:highlight w:val="yellow"/>
        </w:rPr>
        <w:t xml:space="preserve"> </w:t>
      </w:r>
      <w:r w:rsidR="00050104">
        <w:rPr>
          <w:bCs/>
          <w:highlight w:val="yellow"/>
        </w:rPr>
        <w:t>t</w:t>
      </w:r>
      <w:r w:rsidR="00F800D5" w:rsidRPr="008314D5">
        <w:rPr>
          <w:bCs/>
          <w:highlight w:val="yellow"/>
        </w:rPr>
        <w:t xml:space="preserve">he JRC will open its nuclear Research Infrastructures to User Institutions in the EU Member States and in countries associated to the Euratom </w:t>
      </w:r>
      <w:r w:rsidR="000E2E77">
        <w:rPr>
          <w:bCs/>
          <w:highlight w:val="yellow"/>
        </w:rPr>
        <w:t>r</w:t>
      </w:r>
      <w:r w:rsidR="000E2E77" w:rsidRPr="008314D5">
        <w:rPr>
          <w:bCs/>
          <w:highlight w:val="yellow"/>
        </w:rPr>
        <w:t xml:space="preserve">esearch </w:t>
      </w:r>
      <w:r w:rsidR="000E2E77">
        <w:rPr>
          <w:bCs/>
          <w:highlight w:val="yellow"/>
        </w:rPr>
        <w:t>p</w:t>
      </w:r>
      <w:r w:rsidR="000E2E77" w:rsidRPr="008314D5">
        <w:rPr>
          <w:bCs/>
          <w:highlight w:val="yellow"/>
        </w:rPr>
        <w:t>rogramme</w:t>
      </w:r>
      <w:r w:rsidR="00237BEE" w:rsidRPr="008314D5">
        <w:rPr>
          <w:rStyle w:val="FootnoteReference"/>
          <w:bCs/>
          <w:highlight w:val="yellow"/>
        </w:rPr>
        <w:footnoteReference w:id="3"/>
      </w:r>
      <w:r w:rsidR="00F800D5" w:rsidRPr="008314D5">
        <w:rPr>
          <w:bCs/>
          <w:highlight w:val="yellow"/>
        </w:rPr>
        <w:t xml:space="preserve">. The scope of the work for nuclear Research Infrastructures must be in line with </w:t>
      </w:r>
      <w:r w:rsidR="00A90BA6">
        <w:rPr>
          <w:bCs/>
          <w:highlight w:val="yellow"/>
        </w:rPr>
        <w:t>the activities</w:t>
      </w:r>
      <w:r w:rsidR="00F800D5" w:rsidRPr="008314D5">
        <w:rPr>
          <w:bCs/>
          <w:highlight w:val="yellow"/>
        </w:rPr>
        <w:t xml:space="preserve"> defined in Annex I of Council Regulation (Euratom) </w:t>
      </w:r>
      <w:r w:rsidR="00995CCF" w:rsidRPr="008314D5">
        <w:rPr>
          <w:bCs/>
          <w:highlight w:val="yellow"/>
        </w:rPr>
        <w:t>20</w:t>
      </w:r>
      <w:r w:rsidR="00995CCF">
        <w:rPr>
          <w:bCs/>
          <w:highlight w:val="yellow"/>
        </w:rPr>
        <w:t>21</w:t>
      </w:r>
      <w:r w:rsidR="00F800D5" w:rsidRPr="008314D5">
        <w:rPr>
          <w:bCs/>
          <w:highlight w:val="yellow"/>
        </w:rPr>
        <w:t>/</w:t>
      </w:r>
      <w:r w:rsidR="00995CCF">
        <w:rPr>
          <w:bCs/>
          <w:highlight w:val="yellow"/>
        </w:rPr>
        <w:t>765</w:t>
      </w:r>
      <w:r w:rsidR="00050104">
        <w:rPr>
          <w:bCs/>
          <w:highlight w:val="yellow"/>
        </w:rPr>
        <w:t>,</w:t>
      </w:r>
      <w:r w:rsidR="00237BEE" w:rsidRPr="008314D5">
        <w:rPr>
          <w:bCs/>
          <w:highlight w:val="yellow"/>
        </w:rPr>
        <w:t>]</w:t>
      </w:r>
    </w:p>
    <w:p w14:paraId="420AD0FB" w14:textId="742596B4" w:rsidR="002128C7" w:rsidRDefault="006D08BA" w:rsidP="00F177CD">
      <w:pPr>
        <w:rPr>
          <w:lang w:eastAsia="ja-JP"/>
        </w:rPr>
      </w:pPr>
      <w:r>
        <w:rPr>
          <w:lang w:eastAsia="ja-JP"/>
        </w:rPr>
        <w:t xml:space="preserve">Within the </w:t>
      </w:r>
      <w:r w:rsidR="00B0409A">
        <w:rPr>
          <w:lang w:eastAsia="ja-JP"/>
        </w:rPr>
        <w:t>Framework</w:t>
      </w:r>
      <w:r w:rsidR="002128C7">
        <w:rPr>
          <w:lang w:eastAsia="ja-JP"/>
        </w:rPr>
        <w:t>,</w:t>
      </w:r>
      <w:r>
        <w:rPr>
          <w:lang w:eastAsia="ja-JP"/>
        </w:rPr>
        <w:t xml:space="preserve"> t</w:t>
      </w:r>
      <w:r w:rsidR="009F5160">
        <w:rPr>
          <w:lang w:eastAsia="ja-JP"/>
        </w:rPr>
        <w:t>he</w:t>
      </w:r>
      <w:r w:rsidR="00C60796">
        <w:rPr>
          <w:lang w:eastAsia="ja-JP"/>
        </w:rPr>
        <w:t xml:space="preserve"> Lead User </w:t>
      </w:r>
      <w:r w:rsidR="00596947">
        <w:rPr>
          <w:lang w:eastAsia="ja-JP"/>
        </w:rPr>
        <w:t>I</w:t>
      </w:r>
      <w:r w:rsidR="009F5160">
        <w:rPr>
          <w:lang w:eastAsia="ja-JP"/>
        </w:rPr>
        <w:t xml:space="preserve">nstitution </w:t>
      </w:r>
      <w:r w:rsidR="0089252E" w:rsidRPr="008314D5">
        <w:rPr>
          <w:lang w:eastAsia="ja-JP"/>
        </w:rPr>
        <w:t>ha</w:t>
      </w:r>
      <w:r w:rsidR="00C60796" w:rsidRPr="008314D5">
        <w:rPr>
          <w:lang w:eastAsia="ja-JP"/>
        </w:rPr>
        <w:t xml:space="preserve">s replied to </w:t>
      </w:r>
      <w:r w:rsidR="002128C7" w:rsidRPr="008314D5">
        <w:rPr>
          <w:lang w:eastAsia="ja-JP"/>
        </w:rPr>
        <w:t>the</w:t>
      </w:r>
      <w:r w:rsidR="00C60796" w:rsidRPr="008314D5">
        <w:rPr>
          <w:lang w:eastAsia="ja-JP"/>
        </w:rPr>
        <w:t xml:space="preserve"> call for </w:t>
      </w:r>
      <w:r w:rsidR="00322447" w:rsidRPr="008314D5">
        <w:rPr>
          <w:lang w:eastAsia="ja-JP"/>
        </w:rPr>
        <w:t>expressions of interest</w:t>
      </w:r>
      <w:r w:rsidR="00C60796" w:rsidRPr="008314D5">
        <w:rPr>
          <w:lang w:eastAsia="ja-JP"/>
        </w:rPr>
        <w:t xml:space="preserve"> N</w:t>
      </w:r>
      <w:r w:rsidR="00FA730B">
        <w:rPr>
          <w:lang w:eastAsia="ja-JP"/>
        </w:rPr>
        <w:t>o.</w:t>
      </w:r>
      <w:r w:rsidR="0089252E" w:rsidRPr="008314D5">
        <w:rPr>
          <w:lang w:eastAsia="ja-JP"/>
        </w:rPr>
        <w:t xml:space="preserve"> </w:t>
      </w:r>
      <w:r w:rsidR="00CE0B5E" w:rsidRPr="00B96672">
        <w:rPr>
          <w:highlight w:val="yellow"/>
          <w:lang w:eastAsia="ja-JP"/>
        </w:rPr>
        <w:t>[</w:t>
      </w:r>
      <w:r w:rsidR="00CE0B5E">
        <w:rPr>
          <w:highlight w:val="yellow"/>
          <w:lang w:eastAsia="ja-JP"/>
        </w:rPr>
        <w:t>to be added</w:t>
      </w:r>
      <w:r w:rsidR="001D360D" w:rsidRPr="00B96672">
        <w:rPr>
          <w:highlight w:val="yellow"/>
          <w:lang w:eastAsia="ja-JP"/>
        </w:rPr>
        <w:t>]</w:t>
      </w:r>
      <w:r w:rsidR="001D360D" w:rsidRPr="008314D5">
        <w:rPr>
          <w:lang w:eastAsia="ja-JP"/>
        </w:rPr>
        <w:t xml:space="preserve"> and </w:t>
      </w:r>
      <w:r w:rsidR="00234CFA" w:rsidRPr="008314D5">
        <w:rPr>
          <w:lang w:eastAsia="ja-JP"/>
        </w:rPr>
        <w:t>submitted a proposal</w:t>
      </w:r>
      <w:r w:rsidR="00234CFA" w:rsidRPr="00050104">
        <w:rPr>
          <w:lang w:eastAsia="ja-JP"/>
        </w:rPr>
        <w:t xml:space="preserve"> rela</w:t>
      </w:r>
      <w:r w:rsidR="0089252E" w:rsidRPr="00050104">
        <w:rPr>
          <w:lang w:eastAsia="ja-JP"/>
        </w:rPr>
        <w:t>ting</w:t>
      </w:r>
      <w:r w:rsidR="0089252E" w:rsidRPr="00895E52">
        <w:rPr>
          <w:lang w:eastAsia="ja-JP"/>
        </w:rPr>
        <w:t xml:space="preserve"> to the </w:t>
      </w:r>
      <w:r w:rsidR="001D360D">
        <w:rPr>
          <w:lang w:eastAsia="ja-JP"/>
        </w:rPr>
        <w:t xml:space="preserve">User </w:t>
      </w:r>
      <w:r w:rsidR="002E2114">
        <w:rPr>
          <w:lang w:eastAsia="ja-JP"/>
        </w:rPr>
        <w:t>Access Project</w:t>
      </w:r>
      <w:r w:rsidR="0089252E" w:rsidRPr="00895E52">
        <w:rPr>
          <w:lang w:eastAsia="ja-JP"/>
        </w:rPr>
        <w:t xml:space="preserve"> entitled </w:t>
      </w:r>
      <w:r w:rsidR="00CE0B5E" w:rsidRPr="00B96672">
        <w:rPr>
          <w:highlight w:val="yellow"/>
          <w:lang w:eastAsia="ja-JP"/>
        </w:rPr>
        <w:t>[</w:t>
      </w:r>
      <w:r w:rsidR="00CE0B5E">
        <w:rPr>
          <w:highlight w:val="yellow"/>
          <w:lang w:eastAsia="ja-JP"/>
        </w:rPr>
        <w:t>to be added</w:t>
      </w:r>
      <w:r w:rsidR="00CE0B5E" w:rsidRPr="00B96672">
        <w:rPr>
          <w:highlight w:val="yellow"/>
          <w:lang w:eastAsia="ja-JP"/>
        </w:rPr>
        <w:t>]</w:t>
      </w:r>
      <w:r w:rsidR="00D61221">
        <w:rPr>
          <w:b/>
          <w:lang w:eastAsia="ja-JP"/>
        </w:rPr>
        <w:t xml:space="preserve"> </w:t>
      </w:r>
      <w:r w:rsidR="0089252E" w:rsidRPr="005B6D88">
        <w:rPr>
          <w:lang w:eastAsia="ja-JP"/>
        </w:rPr>
        <w:t>(</w:t>
      </w:r>
      <w:r w:rsidR="0089252E" w:rsidRPr="00895E52">
        <w:rPr>
          <w:lang w:eastAsia="ja-JP"/>
        </w:rPr>
        <w:t xml:space="preserve">hereinafter referred to as </w:t>
      </w:r>
      <w:r w:rsidR="000A42E0" w:rsidRPr="00895E52">
        <w:rPr>
          <w:lang w:eastAsia="ja-JP"/>
        </w:rPr>
        <w:t>the</w:t>
      </w:r>
      <w:r w:rsidR="005F4F8E" w:rsidRPr="00895E52">
        <w:rPr>
          <w:lang w:eastAsia="ja-JP"/>
        </w:rPr>
        <w:t xml:space="preserve"> </w:t>
      </w:r>
      <w:r w:rsidR="00701A51" w:rsidRPr="001E0A07">
        <w:rPr>
          <w:lang w:eastAsia="ja-JP"/>
        </w:rPr>
        <w:t>‘</w:t>
      </w:r>
      <w:r w:rsidR="001D360D" w:rsidRPr="004D0D4A">
        <w:rPr>
          <w:b/>
          <w:lang w:eastAsia="ja-JP"/>
        </w:rPr>
        <w:t xml:space="preserve">User </w:t>
      </w:r>
      <w:r w:rsidR="002E2114" w:rsidRPr="002E2114">
        <w:rPr>
          <w:b/>
          <w:lang w:eastAsia="ja-JP"/>
        </w:rPr>
        <w:t>Access</w:t>
      </w:r>
      <w:r w:rsidR="002E2114">
        <w:rPr>
          <w:lang w:eastAsia="ja-JP"/>
        </w:rPr>
        <w:t xml:space="preserve"> </w:t>
      </w:r>
      <w:r w:rsidR="0089252E" w:rsidRPr="00895E52">
        <w:rPr>
          <w:b/>
          <w:lang w:eastAsia="ja-JP"/>
        </w:rPr>
        <w:t>Project</w:t>
      </w:r>
      <w:r w:rsidR="00701A51" w:rsidRPr="00E63CD8">
        <w:rPr>
          <w:lang w:eastAsia="ja-JP"/>
        </w:rPr>
        <w:t>’</w:t>
      </w:r>
      <w:r w:rsidR="0089252E" w:rsidRPr="00895E52">
        <w:rPr>
          <w:lang w:eastAsia="ja-JP"/>
        </w:rPr>
        <w:t>)</w:t>
      </w:r>
      <w:r w:rsidR="002128C7">
        <w:rPr>
          <w:lang w:eastAsia="ja-JP"/>
        </w:rPr>
        <w:t>,</w:t>
      </w:r>
    </w:p>
    <w:p w14:paraId="34000560" w14:textId="2A3694EA" w:rsidR="002128C7" w:rsidRDefault="002128C7" w:rsidP="00F177CD">
      <w:pPr>
        <w:rPr>
          <w:lang w:eastAsia="ja-JP"/>
        </w:rPr>
      </w:pPr>
      <w:r>
        <w:rPr>
          <w:lang w:eastAsia="ja-JP"/>
        </w:rPr>
        <w:t>This proposal has been short-listed by the User Selection Committee and subsequently selected by the JRC</w:t>
      </w:r>
      <w:r w:rsidR="002007C6">
        <w:rPr>
          <w:lang w:eastAsia="ja-JP"/>
        </w:rPr>
        <w:t>,</w:t>
      </w:r>
    </w:p>
    <w:p w14:paraId="7FDB05B1" w14:textId="61135D84" w:rsidR="0089252E" w:rsidRPr="006D08BA" w:rsidRDefault="00234CFA" w:rsidP="00F177CD">
      <w:pPr>
        <w:rPr>
          <w:lang w:eastAsia="ja-JP"/>
        </w:rPr>
      </w:pPr>
      <w:r>
        <w:rPr>
          <w:lang w:eastAsia="ja-JP"/>
        </w:rPr>
        <w:t xml:space="preserve">The </w:t>
      </w:r>
      <w:r w:rsidR="001D360D">
        <w:rPr>
          <w:lang w:eastAsia="ja-JP"/>
        </w:rPr>
        <w:t xml:space="preserve">User </w:t>
      </w:r>
      <w:r w:rsidR="002E2114">
        <w:rPr>
          <w:lang w:eastAsia="ja-JP"/>
        </w:rPr>
        <w:t>Access Project</w:t>
      </w:r>
      <w:r>
        <w:rPr>
          <w:lang w:eastAsia="ja-JP"/>
        </w:rPr>
        <w:t xml:space="preserve"> </w:t>
      </w:r>
      <w:r w:rsidR="00FA730B">
        <w:rPr>
          <w:lang w:eastAsia="ja-JP"/>
        </w:rPr>
        <w:t xml:space="preserve">envisages </w:t>
      </w:r>
      <w:r>
        <w:rPr>
          <w:lang w:eastAsia="ja-JP"/>
        </w:rPr>
        <w:t xml:space="preserve">access </w:t>
      </w:r>
      <w:r w:rsidR="00DD2507">
        <w:rPr>
          <w:lang w:eastAsia="ja-JP"/>
        </w:rPr>
        <w:t xml:space="preserve">for the </w:t>
      </w:r>
      <w:r w:rsidR="00B564A8">
        <w:rPr>
          <w:lang w:eastAsia="ja-JP"/>
        </w:rPr>
        <w:t>U</w:t>
      </w:r>
      <w:r w:rsidR="00DD2507">
        <w:rPr>
          <w:lang w:eastAsia="ja-JP"/>
        </w:rPr>
        <w:t xml:space="preserve">sers, </w:t>
      </w:r>
      <w:r w:rsidR="002E2114">
        <w:rPr>
          <w:lang w:eastAsia="ja-JP"/>
        </w:rPr>
        <w:t>listed in Annex 2</w:t>
      </w:r>
      <w:r w:rsidR="00DD2507">
        <w:rPr>
          <w:lang w:eastAsia="ja-JP"/>
        </w:rPr>
        <w:t xml:space="preserve">, </w:t>
      </w:r>
      <w:r>
        <w:rPr>
          <w:lang w:eastAsia="ja-JP"/>
        </w:rPr>
        <w:t xml:space="preserve">to </w:t>
      </w:r>
      <w:r w:rsidR="006068E7">
        <w:rPr>
          <w:lang w:eastAsia="ja-JP"/>
        </w:rPr>
        <w:t>the JRC research infrastructure</w:t>
      </w:r>
      <w:r w:rsidR="00A90BA6" w:rsidRPr="00E25CD2">
        <w:rPr>
          <w:highlight w:val="yellow"/>
          <w:lang w:eastAsia="ja-JP"/>
        </w:rPr>
        <w:t>(s)</w:t>
      </w:r>
      <w:r w:rsidR="006068E7">
        <w:rPr>
          <w:lang w:eastAsia="ja-JP"/>
        </w:rPr>
        <w:t xml:space="preserve"> </w:t>
      </w:r>
      <w:r w:rsidRPr="00F534F5">
        <w:rPr>
          <w:highlight w:val="yellow"/>
          <w:lang w:eastAsia="ja-JP"/>
        </w:rPr>
        <w:t>[name</w:t>
      </w:r>
      <w:r w:rsidR="00A90BA6">
        <w:rPr>
          <w:highlight w:val="yellow"/>
          <w:lang w:eastAsia="ja-JP"/>
        </w:rPr>
        <w:t>(s)</w:t>
      </w:r>
      <w:r w:rsidRPr="00F534F5">
        <w:rPr>
          <w:highlight w:val="yellow"/>
          <w:lang w:eastAsia="ja-JP"/>
        </w:rPr>
        <w:t xml:space="preserve"> of </w:t>
      </w:r>
      <w:r w:rsidR="006D08BA" w:rsidRPr="00F534F5">
        <w:rPr>
          <w:highlight w:val="yellow"/>
          <w:lang w:eastAsia="ja-JP"/>
        </w:rPr>
        <w:t>research infrastructure</w:t>
      </w:r>
      <w:r w:rsidR="00A90BA6">
        <w:rPr>
          <w:highlight w:val="yellow"/>
          <w:lang w:eastAsia="ja-JP"/>
        </w:rPr>
        <w:t>(s)</w:t>
      </w:r>
      <w:r w:rsidR="006D08BA" w:rsidRPr="008314D5">
        <w:rPr>
          <w:highlight w:val="yellow"/>
          <w:lang w:eastAsia="ja-JP"/>
        </w:rPr>
        <w:t>]</w:t>
      </w:r>
      <w:r w:rsidR="006D08BA">
        <w:rPr>
          <w:lang w:eastAsia="ja-JP"/>
        </w:rPr>
        <w:t xml:space="preserve">, hereinafter referred to as </w:t>
      </w:r>
      <w:r w:rsidR="00701A51" w:rsidRPr="001E0A07">
        <w:rPr>
          <w:lang w:eastAsia="ja-JP"/>
        </w:rPr>
        <w:t>‘</w:t>
      </w:r>
      <w:r w:rsidR="002128C7">
        <w:rPr>
          <w:b/>
          <w:lang w:eastAsia="ja-JP"/>
        </w:rPr>
        <w:t>Research Infrastructure</w:t>
      </w:r>
      <w:r w:rsidR="00701A51" w:rsidRPr="00E63CD8">
        <w:rPr>
          <w:lang w:eastAsia="ja-JP"/>
        </w:rPr>
        <w:t>’</w:t>
      </w:r>
      <w:r w:rsidR="002128C7" w:rsidRPr="002128C7">
        <w:rPr>
          <w:lang w:eastAsia="ja-JP"/>
        </w:rPr>
        <w:t>,</w:t>
      </w:r>
    </w:p>
    <w:p w14:paraId="107664FE" w14:textId="77777777" w:rsidR="002128C7" w:rsidRDefault="002128C7" w:rsidP="002128C7">
      <w:pPr>
        <w:rPr>
          <w:lang w:eastAsia="ja-JP"/>
        </w:rPr>
      </w:pPr>
      <w:r w:rsidRPr="0089252E">
        <w:rPr>
          <w:lang w:eastAsia="ja-JP"/>
        </w:rPr>
        <w:t>The Parties wish to lay down their rights and obligations relating to the access and use of the</w:t>
      </w:r>
      <w:r>
        <w:rPr>
          <w:lang w:eastAsia="ja-JP"/>
        </w:rPr>
        <w:t xml:space="preserve"> Research Infrastructure for the execution of the </w:t>
      </w:r>
      <w:r w:rsidR="001D360D">
        <w:rPr>
          <w:lang w:eastAsia="ja-JP"/>
        </w:rPr>
        <w:t xml:space="preserve">User </w:t>
      </w:r>
      <w:r w:rsidR="002E2114">
        <w:rPr>
          <w:lang w:eastAsia="ja-JP"/>
        </w:rPr>
        <w:t>Access Project</w:t>
      </w:r>
      <w:r>
        <w:rPr>
          <w:lang w:eastAsia="ja-JP"/>
        </w:rPr>
        <w:t xml:space="preserve">. </w:t>
      </w:r>
    </w:p>
    <w:p w14:paraId="791DD259" w14:textId="77777777" w:rsidR="0089252E" w:rsidRPr="0089252E" w:rsidRDefault="00460763" w:rsidP="00E25CD2">
      <w:pPr>
        <w:spacing w:after="0"/>
        <w:jc w:val="left"/>
        <w:rPr>
          <w:lang w:eastAsia="ja-JP"/>
        </w:rPr>
      </w:pPr>
      <w:r>
        <w:rPr>
          <w:lang w:eastAsia="ja-JP"/>
        </w:rPr>
        <w:t xml:space="preserve">THEREFORE, THE PARTIES AGREE </w:t>
      </w:r>
      <w:r w:rsidR="0089252E" w:rsidRPr="0089252E">
        <w:rPr>
          <w:lang w:eastAsia="ja-JP"/>
        </w:rPr>
        <w:t>AS FOLLOWS:</w:t>
      </w:r>
    </w:p>
    <w:p w14:paraId="081B8783" w14:textId="77777777" w:rsidR="00276E21" w:rsidRDefault="00276E21" w:rsidP="00F534F5">
      <w:pPr>
        <w:spacing w:before="360"/>
        <w:rPr>
          <w:b/>
          <w:lang w:eastAsia="ja-JP"/>
        </w:rPr>
      </w:pPr>
      <w:r>
        <w:rPr>
          <w:b/>
          <w:lang w:eastAsia="ja-JP"/>
        </w:rPr>
        <w:t>Article 1</w:t>
      </w:r>
      <w:r w:rsidR="00570A35">
        <w:rPr>
          <w:b/>
          <w:lang w:eastAsia="ja-JP"/>
        </w:rPr>
        <w:t xml:space="preserve"> – Definitions</w:t>
      </w:r>
    </w:p>
    <w:p w14:paraId="232A64B7" w14:textId="77777777" w:rsidR="00570A35" w:rsidRDefault="006241BC" w:rsidP="00E25CD2">
      <w:pPr>
        <w:rPr>
          <w:lang w:eastAsia="ja-JP"/>
        </w:rPr>
      </w:pPr>
      <w:r>
        <w:rPr>
          <w:lang w:eastAsia="ja-JP"/>
        </w:rPr>
        <w:t>1.1</w:t>
      </w:r>
      <w:r>
        <w:rPr>
          <w:lang w:eastAsia="ja-JP"/>
        </w:rPr>
        <w:tab/>
      </w:r>
      <w:r w:rsidR="000E5D7B">
        <w:rPr>
          <w:lang w:eastAsia="ja-JP"/>
        </w:rPr>
        <w:t xml:space="preserve">Words beginning with a capital letter shall have the same meaning defined either herein or in the </w:t>
      </w:r>
      <w:r w:rsidR="00701A51" w:rsidRPr="001E0A07">
        <w:rPr>
          <w:lang w:eastAsia="ja-JP"/>
        </w:rPr>
        <w:t>‘</w:t>
      </w:r>
      <w:r w:rsidR="000E5D7B" w:rsidRPr="00F46EEC">
        <w:rPr>
          <w:b/>
          <w:lang w:eastAsia="ja-JP"/>
        </w:rPr>
        <w:t>Framework</w:t>
      </w:r>
      <w:r w:rsidR="00701A51" w:rsidRPr="00E63CD8">
        <w:rPr>
          <w:lang w:eastAsia="ja-JP"/>
        </w:rPr>
        <w:t>’</w:t>
      </w:r>
      <w:r w:rsidR="000E5D7B">
        <w:rPr>
          <w:lang w:eastAsia="ja-JP"/>
        </w:rPr>
        <w:t>.</w:t>
      </w:r>
    </w:p>
    <w:p w14:paraId="2C6675D5" w14:textId="77777777" w:rsidR="006241BC" w:rsidRPr="00570A35" w:rsidRDefault="006241BC" w:rsidP="00E25CD2">
      <w:pPr>
        <w:rPr>
          <w:lang w:eastAsia="ja-JP"/>
        </w:rPr>
      </w:pPr>
      <w:r>
        <w:rPr>
          <w:lang w:eastAsia="ja-JP"/>
        </w:rPr>
        <w:t>1.2</w:t>
      </w:r>
      <w:r>
        <w:rPr>
          <w:lang w:eastAsia="ja-JP"/>
        </w:rPr>
        <w:tab/>
        <w:t xml:space="preserve">Any reference to the User or the Users in this </w:t>
      </w:r>
      <w:r w:rsidR="006B50CD">
        <w:rPr>
          <w:lang w:eastAsia="ja-JP"/>
        </w:rPr>
        <w:t>A</w:t>
      </w:r>
      <w:r>
        <w:rPr>
          <w:lang w:eastAsia="ja-JP"/>
        </w:rPr>
        <w:t>greement shall mean a reference to one or more member(s) of the team of Users, as listed in Annex 2.</w:t>
      </w:r>
    </w:p>
    <w:p w14:paraId="71C32C71" w14:textId="77777777" w:rsidR="0089252E" w:rsidRPr="0089252E" w:rsidRDefault="000E5D7B" w:rsidP="00F534F5">
      <w:pPr>
        <w:spacing w:before="360"/>
        <w:rPr>
          <w:b/>
          <w:lang w:eastAsia="ja-JP"/>
        </w:rPr>
      </w:pPr>
      <w:r>
        <w:rPr>
          <w:b/>
          <w:lang w:eastAsia="ja-JP"/>
        </w:rPr>
        <w:t>Article 2</w:t>
      </w:r>
      <w:r w:rsidR="0089252E" w:rsidRPr="0089252E">
        <w:rPr>
          <w:b/>
          <w:lang w:eastAsia="ja-JP"/>
        </w:rPr>
        <w:t xml:space="preserve"> – Subject</w:t>
      </w:r>
    </w:p>
    <w:p w14:paraId="678CD080" w14:textId="5B6BBA24" w:rsidR="0089252E" w:rsidRPr="0089252E" w:rsidRDefault="004350FA" w:rsidP="00A97E59">
      <w:pPr>
        <w:rPr>
          <w:lang w:eastAsia="ja-JP"/>
        </w:rPr>
      </w:pPr>
      <w:r>
        <w:rPr>
          <w:lang w:eastAsia="ja-JP"/>
        </w:rPr>
        <w:t>2</w:t>
      </w:r>
      <w:r w:rsidR="0089252E" w:rsidRPr="0089252E">
        <w:rPr>
          <w:lang w:eastAsia="ja-JP"/>
        </w:rPr>
        <w:t>.1</w:t>
      </w:r>
      <w:r w:rsidR="0089252E" w:rsidRPr="0089252E">
        <w:rPr>
          <w:lang w:eastAsia="ja-JP"/>
        </w:rPr>
        <w:tab/>
      </w:r>
      <w:r w:rsidR="00DD2507">
        <w:rPr>
          <w:lang w:eastAsia="ja-JP"/>
        </w:rPr>
        <w:t xml:space="preserve">This Agreement sets out the terms and conditions under which the </w:t>
      </w:r>
      <w:r w:rsidR="006241BC">
        <w:rPr>
          <w:lang w:eastAsia="ja-JP"/>
        </w:rPr>
        <w:t>User</w:t>
      </w:r>
      <w:r w:rsidR="00DD2507">
        <w:rPr>
          <w:lang w:eastAsia="ja-JP"/>
        </w:rPr>
        <w:t xml:space="preserve"> </w:t>
      </w:r>
      <w:r w:rsidR="0089252E" w:rsidRPr="0089252E">
        <w:rPr>
          <w:lang w:eastAsia="ja-JP"/>
        </w:rPr>
        <w:t xml:space="preserve">will have access to the </w:t>
      </w:r>
      <w:r w:rsidR="006D08BA">
        <w:rPr>
          <w:lang w:eastAsia="ja-JP"/>
        </w:rPr>
        <w:t>Research Infrastructure</w:t>
      </w:r>
      <w:r w:rsidR="00A26DA8">
        <w:rPr>
          <w:lang w:eastAsia="ja-JP"/>
        </w:rPr>
        <w:t xml:space="preserve"> </w:t>
      </w:r>
      <w:r w:rsidR="0089252E" w:rsidRPr="0089252E">
        <w:rPr>
          <w:lang w:eastAsia="ja-JP"/>
        </w:rPr>
        <w:t xml:space="preserve">with the aim of executing the </w:t>
      </w:r>
      <w:r w:rsidR="001D360D">
        <w:rPr>
          <w:lang w:eastAsia="ja-JP"/>
        </w:rPr>
        <w:t xml:space="preserve">User </w:t>
      </w:r>
      <w:r w:rsidR="002E2114">
        <w:rPr>
          <w:lang w:eastAsia="ja-JP"/>
        </w:rPr>
        <w:t>Access Project</w:t>
      </w:r>
      <w:r w:rsidR="0089252E" w:rsidRPr="0089252E">
        <w:rPr>
          <w:lang w:eastAsia="ja-JP"/>
        </w:rPr>
        <w:t xml:space="preserve"> described </w:t>
      </w:r>
      <w:r w:rsidR="00F676A1">
        <w:rPr>
          <w:lang w:eastAsia="ja-JP"/>
        </w:rPr>
        <w:t>in Annex 1</w:t>
      </w:r>
      <w:r w:rsidR="006D08BA">
        <w:rPr>
          <w:lang w:eastAsia="ja-JP"/>
        </w:rPr>
        <w:t>.</w:t>
      </w:r>
      <w:r w:rsidR="007E20C9">
        <w:rPr>
          <w:lang w:eastAsia="ja-JP"/>
        </w:rPr>
        <w:t xml:space="preserve"> </w:t>
      </w:r>
      <w:r w:rsidR="007E20C9" w:rsidRPr="008314D5">
        <w:rPr>
          <w:highlight w:val="yellow"/>
          <w:lang w:eastAsia="ja-JP"/>
        </w:rPr>
        <w:t>[</w:t>
      </w:r>
      <w:r w:rsidR="007E20C9" w:rsidRPr="008314D5">
        <w:rPr>
          <w:i/>
          <w:highlight w:val="yellow"/>
          <w:lang w:eastAsia="ja-JP"/>
        </w:rPr>
        <w:t>for projects involving the user of the ELSA Research Infrastructure</w:t>
      </w:r>
      <w:r w:rsidR="007E20C9">
        <w:rPr>
          <w:highlight w:val="yellow"/>
          <w:lang w:eastAsia="ja-JP"/>
        </w:rPr>
        <w:t xml:space="preserve">: The User </w:t>
      </w:r>
      <w:r w:rsidR="007E20C9" w:rsidRPr="007E20C9">
        <w:rPr>
          <w:highlight w:val="yellow"/>
          <w:lang w:eastAsia="ja-JP"/>
        </w:rPr>
        <w:t xml:space="preserve">Access Project will be executed in accordance with </w:t>
      </w:r>
      <w:r w:rsidR="007E20C9" w:rsidRPr="008314D5">
        <w:rPr>
          <w:highlight w:val="yellow"/>
          <w:lang w:eastAsia="ja-JP"/>
        </w:rPr>
        <w:t xml:space="preserve">the “Work instruction – Experimental activities on large structures in the ELSA laboratory” (see </w:t>
      </w:r>
      <w:r w:rsidR="007E20C9" w:rsidRPr="007E20C9">
        <w:rPr>
          <w:highlight w:val="yellow"/>
          <w:lang w:eastAsia="ja-JP"/>
        </w:rPr>
        <w:t>Attachment</w:t>
      </w:r>
      <w:r w:rsidR="007E20C9" w:rsidRPr="008314D5">
        <w:rPr>
          <w:highlight w:val="yellow"/>
          <w:lang w:eastAsia="ja-JP"/>
        </w:rPr>
        <w:t xml:space="preserve"> 2</w:t>
      </w:r>
      <w:r w:rsidR="007E20C9">
        <w:rPr>
          <w:highlight w:val="yellow"/>
          <w:lang w:eastAsia="ja-JP"/>
        </w:rPr>
        <w:t>)</w:t>
      </w:r>
      <w:r w:rsidR="007E20C9" w:rsidRPr="008314D5">
        <w:rPr>
          <w:highlight w:val="yellow"/>
          <w:lang w:eastAsia="ja-JP"/>
        </w:rPr>
        <w:t>]</w:t>
      </w:r>
      <w:r w:rsidR="007E20C9">
        <w:rPr>
          <w:lang w:eastAsia="ja-JP"/>
        </w:rPr>
        <w:t xml:space="preserve"> </w:t>
      </w:r>
    </w:p>
    <w:p w14:paraId="2027BC9B" w14:textId="77777777" w:rsidR="00DD2507" w:rsidRPr="0089252E" w:rsidRDefault="004350FA" w:rsidP="00A97E59">
      <w:pPr>
        <w:rPr>
          <w:lang w:eastAsia="ja-JP"/>
        </w:rPr>
      </w:pPr>
      <w:r>
        <w:rPr>
          <w:lang w:eastAsia="ja-JP"/>
        </w:rPr>
        <w:t>2</w:t>
      </w:r>
      <w:r w:rsidR="0089252E" w:rsidRPr="0089252E">
        <w:rPr>
          <w:lang w:eastAsia="ja-JP"/>
        </w:rPr>
        <w:t>.2</w:t>
      </w:r>
      <w:r w:rsidR="0089252E" w:rsidRPr="0089252E">
        <w:rPr>
          <w:lang w:eastAsia="ja-JP"/>
        </w:rPr>
        <w:tab/>
        <w:t xml:space="preserve">The work under this </w:t>
      </w:r>
      <w:r w:rsidR="006B50CD">
        <w:rPr>
          <w:lang w:eastAsia="ja-JP"/>
        </w:rPr>
        <w:t>A</w:t>
      </w:r>
      <w:r w:rsidR="002B405E">
        <w:rPr>
          <w:lang w:eastAsia="ja-JP"/>
        </w:rPr>
        <w:t xml:space="preserve">greement </w:t>
      </w:r>
      <w:r w:rsidR="0089252E" w:rsidRPr="0089252E">
        <w:rPr>
          <w:lang w:eastAsia="ja-JP"/>
        </w:rPr>
        <w:t xml:space="preserve">will be implemented such as to exclude that the User will be integrated in the organisation of the </w:t>
      </w:r>
      <w:r w:rsidR="00FE614E">
        <w:rPr>
          <w:lang w:eastAsia="ja-JP"/>
        </w:rPr>
        <w:t xml:space="preserve">European </w:t>
      </w:r>
      <w:r w:rsidR="0089252E" w:rsidRPr="0089252E">
        <w:rPr>
          <w:lang w:eastAsia="ja-JP"/>
        </w:rPr>
        <w:t>Commission. If she</w:t>
      </w:r>
      <w:r w:rsidR="005819F3">
        <w:rPr>
          <w:lang w:eastAsia="ja-JP"/>
        </w:rPr>
        <w:t>/</w:t>
      </w:r>
      <w:r w:rsidR="005819F3" w:rsidRPr="0089252E">
        <w:rPr>
          <w:lang w:eastAsia="ja-JP"/>
        </w:rPr>
        <w:t>he</w:t>
      </w:r>
      <w:r w:rsidR="0089252E" w:rsidRPr="0089252E">
        <w:rPr>
          <w:lang w:eastAsia="ja-JP"/>
        </w:rPr>
        <w:t xml:space="preserve"> has an employment relation with</w:t>
      </w:r>
      <w:r w:rsidR="002B3CAA">
        <w:rPr>
          <w:lang w:eastAsia="ja-JP"/>
        </w:rPr>
        <w:t xml:space="preserve"> the </w:t>
      </w:r>
      <w:r w:rsidR="00036498">
        <w:rPr>
          <w:lang w:eastAsia="ja-JP"/>
        </w:rPr>
        <w:t xml:space="preserve">Lead User Institution or the </w:t>
      </w:r>
      <w:r w:rsidR="006D08BA">
        <w:rPr>
          <w:lang w:eastAsia="ja-JP"/>
        </w:rPr>
        <w:t>User Institution</w:t>
      </w:r>
      <w:r w:rsidR="0089252E" w:rsidRPr="0089252E">
        <w:rPr>
          <w:lang w:eastAsia="ja-JP"/>
        </w:rPr>
        <w:t>, that employment relation will continue to exist.</w:t>
      </w:r>
      <w:r w:rsidR="00FE614E">
        <w:rPr>
          <w:lang w:eastAsia="ja-JP"/>
        </w:rPr>
        <w:t xml:space="preserve"> If she/he has other contractual arrangements </w:t>
      </w:r>
      <w:r w:rsidR="00FE614E">
        <w:rPr>
          <w:lang w:eastAsia="ja-JP"/>
        </w:rPr>
        <w:lastRenderedPageBreak/>
        <w:t>with the Lead User Institution or the User Institution, such arrangements will be deemed to continue to exist.</w:t>
      </w:r>
    </w:p>
    <w:p w14:paraId="2F7B54AF" w14:textId="062B56AF" w:rsidR="0089252E" w:rsidRPr="0089252E" w:rsidRDefault="000E5D7B" w:rsidP="00F534F5">
      <w:pPr>
        <w:spacing w:before="360"/>
        <w:rPr>
          <w:b/>
          <w:lang w:eastAsia="ja-JP"/>
        </w:rPr>
      </w:pPr>
      <w:r>
        <w:rPr>
          <w:b/>
          <w:lang w:eastAsia="ja-JP"/>
        </w:rPr>
        <w:t>Article 3</w:t>
      </w:r>
      <w:r w:rsidR="0089252E" w:rsidRPr="0089252E">
        <w:rPr>
          <w:b/>
          <w:lang w:eastAsia="ja-JP"/>
        </w:rPr>
        <w:t xml:space="preserve"> – </w:t>
      </w:r>
      <w:r w:rsidR="00DD2507">
        <w:rPr>
          <w:b/>
          <w:lang w:eastAsia="ja-JP"/>
        </w:rPr>
        <w:t>Entry into force, d</w:t>
      </w:r>
      <w:r w:rsidR="0089252E" w:rsidRPr="0089252E">
        <w:rPr>
          <w:b/>
          <w:lang w:eastAsia="ja-JP"/>
        </w:rPr>
        <w:t>uration</w:t>
      </w:r>
      <w:r w:rsidR="00082E1A">
        <w:rPr>
          <w:b/>
          <w:lang w:eastAsia="ja-JP"/>
        </w:rPr>
        <w:t>, changes</w:t>
      </w:r>
      <w:r w:rsidR="00DD2507">
        <w:rPr>
          <w:b/>
          <w:lang w:eastAsia="ja-JP"/>
        </w:rPr>
        <w:t xml:space="preserve"> and termination</w:t>
      </w:r>
    </w:p>
    <w:p w14:paraId="296C9744" w14:textId="13330363" w:rsidR="00837585" w:rsidRDefault="004350FA" w:rsidP="00A97E59">
      <w:pPr>
        <w:tabs>
          <w:tab w:val="left" w:pos="720"/>
          <w:tab w:val="left" w:pos="1008"/>
          <w:tab w:val="left" w:pos="1440"/>
          <w:tab w:val="left" w:pos="1728"/>
          <w:tab w:val="left" w:pos="2160"/>
          <w:tab w:val="left" w:pos="2448"/>
          <w:tab w:val="left" w:pos="2880"/>
          <w:tab w:val="left" w:pos="3168"/>
          <w:tab w:val="left" w:pos="3600"/>
          <w:tab w:val="left" w:pos="3888"/>
          <w:tab w:val="left" w:pos="4320"/>
          <w:tab w:val="left" w:pos="4608"/>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rPr>
          <w:lang w:eastAsia="ja-JP"/>
        </w:rPr>
      </w:pPr>
      <w:r>
        <w:rPr>
          <w:lang w:eastAsia="ja-JP"/>
        </w:rPr>
        <w:t>3</w:t>
      </w:r>
      <w:r w:rsidR="0089252E" w:rsidRPr="0089252E">
        <w:rPr>
          <w:lang w:eastAsia="ja-JP"/>
        </w:rPr>
        <w:t>.1</w:t>
      </w:r>
      <w:r w:rsidR="0089252E" w:rsidRPr="0089252E">
        <w:rPr>
          <w:lang w:eastAsia="ja-JP"/>
        </w:rPr>
        <w:tab/>
      </w:r>
      <w:r w:rsidR="00DD2507">
        <w:rPr>
          <w:lang w:eastAsia="ja-JP"/>
        </w:rPr>
        <w:t>This</w:t>
      </w:r>
      <w:r w:rsidR="0089252E" w:rsidRPr="0089252E">
        <w:rPr>
          <w:lang w:eastAsia="ja-JP"/>
        </w:rPr>
        <w:t xml:space="preserve"> </w:t>
      </w:r>
      <w:r w:rsidR="006B50CD">
        <w:rPr>
          <w:lang w:eastAsia="ja-JP"/>
        </w:rPr>
        <w:t>A</w:t>
      </w:r>
      <w:r w:rsidR="002B405E">
        <w:rPr>
          <w:lang w:eastAsia="ja-JP"/>
        </w:rPr>
        <w:t>greement</w:t>
      </w:r>
      <w:r w:rsidR="006957A1">
        <w:rPr>
          <w:lang w:eastAsia="ja-JP"/>
        </w:rPr>
        <w:t xml:space="preserve"> </w:t>
      </w:r>
      <w:r w:rsidR="0089252E" w:rsidRPr="0089252E">
        <w:rPr>
          <w:lang w:eastAsia="ja-JP"/>
        </w:rPr>
        <w:t xml:space="preserve">shall take effect from </w:t>
      </w:r>
      <w:r w:rsidR="00207BF4">
        <w:rPr>
          <w:lang w:eastAsia="ja-JP"/>
        </w:rPr>
        <w:t xml:space="preserve">the date of </w:t>
      </w:r>
      <w:r w:rsidR="0089252E" w:rsidRPr="0089252E">
        <w:rPr>
          <w:lang w:eastAsia="ja-JP"/>
        </w:rPr>
        <w:t xml:space="preserve">its signature by the last </w:t>
      </w:r>
      <w:r w:rsidR="001E0A07">
        <w:rPr>
          <w:lang w:eastAsia="ja-JP"/>
        </w:rPr>
        <w:t>P</w:t>
      </w:r>
      <w:r w:rsidR="0089252E" w:rsidRPr="0089252E">
        <w:rPr>
          <w:lang w:eastAsia="ja-JP"/>
        </w:rPr>
        <w:t>arty</w:t>
      </w:r>
      <w:r w:rsidR="00D21FB8">
        <w:rPr>
          <w:lang w:eastAsia="ja-JP"/>
        </w:rPr>
        <w:t xml:space="preserve">. It shall last for a period necessary to carry out the User Access Project. This period shall not exceed </w:t>
      </w:r>
      <w:r w:rsidR="00032322" w:rsidRPr="000632B3">
        <w:rPr>
          <w:highlight w:val="yellow"/>
          <w:lang w:eastAsia="ja-JP"/>
        </w:rPr>
        <w:t>[</w:t>
      </w:r>
      <w:r w:rsidR="00D21FB8">
        <w:rPr>
          <w:highlight w:val="yellow"/>
          <w:lang w:eastAsia="ja-JP"/>
        </w:rPr>
        <w:t>maximum duration as announced in the call for proposals</w:t>
      </w:r>
      <w:r w:rsidR="00032322" w:rsidRPr="000632B3">
        <w:rPr>
          <w:highlight w:val="yellow"/>
          <w:lang w:eastAsia="ja-JP"/>
        </w:rPr>
        <w:t>]</w:t>
      </w:r>
      <w:r w:rsidR="00D21FB8">
        <w:rPr>
          <w:lang w:eastAsia="ja-JP"/>
        </w:rPr>
        <w:t>, when it shall automatically lapse</w:t>
      </w:r>
      <w:r w:rsidR="00036498">
        <w:rPr>
          <w:lang w:eastAsia="ja-JP"/>
        </w:rPr>
        <w:t>.</w:t>
      </w:r>
      <w:r w:rsidR="00B01A6B">
        <w:rPr>
          <w:lang w:eastAsia="ja-JP"/>
        </w:rPr>
        <w:t xml:space="preserve"> It may be extended or amended </w:t>
      </w:r>
      <w:r w:rsidR="00B01A6B" w:rsidRPr="00B01A6B">
        <w:rPr>
          <w:lang w:eastAsia="ja-JP"/>
        </w:rPr>
        <w:t>by written agreement signed by the duly authorised representatives of both Parties</w:t>
      </w:r>
      <w:r w:rsidR="000632B3">
        <w:rPr>
          <w:lang w:eastAsia="ja-JP"/>
        </w:rPr>
        <w:t>, unless otherwise provided in this Agreement</w:t>
      </w:r>
      <w:r w:rsidR="00B01A6B">
        <w:rPr>
          <w:lang w:eastAsia="ja-JP"/>
        </w:rPr>
        <w:t>.</w:t>
      </w:r>
    </w:p>
    <w:p w14:paraId="45F3CF70" w14:textId="5CDE1AE3" w:rsidR="0089252E" w:rsidRDefault="004350FA" w:rsidP="00A97E59">
      <w:pPr>
        <w:tabs>
          <w:tab w:val="left" w:pos="720"/>
          <w:tab w:val="left" w:pos="1008"/>
          <w:tab w:val="left" w:pos="1440"/>
          <w:tab w:val="left" w:pos="1728"/>
          <w:tab w:val="left" w:pos="2160"/>
          <w:tab w:val="left" w:pos="2448"/>
          <w:tab w:val="left" w:pos="2880"/>
          <w:tab w:val="left" w:pos="3168"/>
          <w:tab w:val="left" w:pos="3600"/>
          <w:tab w:val="left" w:pos="3888"/>
          <w:tab w:val="left" w:pos="4320"/>
          <w:tab w:val="left" w:pos="4608"/>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rPr>
          <w:lang w:eastAsia="ja-JP"/>
        </w:rPr>
      </w:pPr>
      <w:r>
        <w:rPr>
          <w:lang w:eastAsia="ja-JP"/>
        </w:rPr>
        <w:t>3</w:t>
      </w:r>
      <w:r w:rsidR="0089252E" w:rsidRPr="0089252E">
        <w:rPr>
          <w:lang w:eastAsia="ja-JP"/>
        </w:rPr>
        <w:t>.</w:t>
      </w:r>
      <w:r w:rsidR="00B01A6B">
        <w:rPr>
          <w:lang w:eastAsia="ja-JP"/>
        </w:rPr>
        <w:t>2</w:t>
      </w:r>
      <w:r w:rsidR="0089252E" w:rsidRPr="0089252E">
        <w:rPr>
          <w:lang w:eastAsia="ja-JP"/>
        </w:rPr>
        <w:tab/>
        <w:t xml:space="preserve">The </w:t>
      </w:r>
      <w:r w:rsidR="008F73F1">
        <w:rPr>
          <w:lang w:eastAsia="ja-JP"/>
        </w:rPr>
        <w:t>number of Access Units</w:t>
      </w:r>
      <w:r w:rsidR="00032322">
        <w:rPr>
          <w:lang w:eastAsia="ja-JP"/>
        </w:rPr>
        <w:t xml:space="preserve"> and </w:t>
      </w:r>
      <w:r w:rsidR="000632B3">
        <w:rPr>
          <w:lang w:eastAsia="ja-JP"/>
        </w:rPr>
        <w:t xml:space="preserve">estimated </w:t>
      </w:r>
      <w:r w:rsidR="00032322">
        <w:rPr>
          <w:lang w:eastAsia="ja-JP"/>
        </w:rPr>
        <w:t>time-schedule are described in Annex 1</w:t>
      </w:r>
      <w:r w:rsidR="0089252E" w:rsidRPr="0089252E">
        <w:rPr>
          <w:lang w:eastAsia="ja-JP"/>
        </w:rPr>
        <w:t xml:space="preserve">. </w:t>
      </w:r>
      <w:r w:rsidR="005C4BFA">
        <w:rPr>
          <w:lang w:eastAsia="ja-JP"/>
        </w:rPr>
        <w:t>The exact schedule will be agreed</w:t>
      </w:r>
      <w:r w:rsidR="006B50CD">
        <w:rPr>
          <w:lang w:eastAsia="ja-JP"/>
        </w:rPr>
        <w:t xml:space="preserve"> in writing</w:t>
      </w:r>
      <w:r w:rsidR="005C4BFA">
        <w:rPr>
          <w:lang w:eastAsia="ja-JP"/>
        </w:rPr>
        <w:t xml:space="preserve"> between the Lead User Institution and </w:t>
      </w:r>
      <w:r w:rsidR="00CC7233">
        <w:rPr>
          <w:lang w:eastAsia="ja-JP"/>
        </w:rPr>
        <w:t xml:space="preserve">the </w:t>
      </w:r>
      <w:r w:rsidR="005C4BFA">
        <w:rPr>
          <w:lang w:eastAsia="ja-JP"/>
        </w:rPr>
        <w:t>JRC</w:t>
      </w:r>
      <w:r w:rsidR="009A6105">
        <w:rPr>
          <w:lang w:eastAsia="ja-JP"/>
        </w:rPr>
        <w:t xml:space="preserve"> and shall be within the period mentioned in Article 3.1 of this Agreement</w:t>
      </w:r>
      <w:r w:rsidR="005C4BFA">
        <w:rPr>
          <w:lang w:eastAsia="ja-JP"/>
        </w:rPr>
        <w:t>.</w:t>
      </w:r>
    </w:p>
    <w:p w14:paraId="4D587C92" w14:textId="3EF780F9" w:rsidR="00FA730B" w:rsidRDefault="00082E1A" w:rsidP="00FA730B">
      <w:pPr>
        <w:tabs>
          <w:tab w:val="left" w:pos="720"/>
          <w:tab w:val="left" w:pos="1008"/>
          <w:tab w:val="left" w:pos="1440"/>
          <w:tab w:val="left" w:pos="1728"/>
          <w:tab w:val="left" w:pos="2160"/>
          <w:tab w:val="left" w:pos="2448"/>
          <w:tab w:val="left" w:pos="2880"/>
          <w:tab w:val="left" w:pos="3168"/>
          <w:tab w:val="left" w:pos="3600"/>
          <w:tab w:val="left" w:pos="3888"/>
          <w:tab w:val="left" w:pos="4320"/>
          <w:tab w:val="left" w:pos="4608"/>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rPr>
          <w:lang w:eastAsia="ja-JP"/>
        </w:rPr>
      </w:pPr>
      <w:r>
        <w:rPr>
          <w:lang w:eastAsia="ja-JP"/>
        </w:rPr>
        <w:t>3.3</w:t>
      </w:r>
      <w:r>
        <w:rPr>
          <w:lang w:eastAsia="ja-JP"/>
        </w:rPr>
        <w:tab/>
      </w:r>
      <w:r w:rsidR="00F100C3">
        <w:rPr>
          <w:lang w:eastAsia="ja-JP"/>
        </w:rPr>
        <w:t>Access to the Research Infrastructure is only allowed for the Users appointed by the User Institutions and listed in Annex 2</w:t>
      </w:r>
      <w:r w:rsidR="00FA730B">
        <w:t xml:space="preserve">, and it </w:t>
      </w:r>
      <w:r w:rsidR="00FA730B">
        <w:rPr>
          <w:lang w:eastAsia="ja-JP"/>
        </w:rPr>
        <w:t xml:space="preserve">is subject to compliance </w:t>
      </w:r>
      <w:r w:rsidR="0077172A">
        <w:rPr>
          <w:lang w:eastAsia="ja-JP"/>
        </w:rPr>
        <w:t xml:space="preserve">by the individual users </w:t>
      </w:r>
      <w:r w:rsidR="00FA730B">
        <w:rPr>
          <w:lang w:eastAsia="ja-JP"/>
        </w:rPr>
        <w:t>with the specific safety and security rules of each site.</w:t>
      </w:r>
    </w:p>
    <w:p w14:paraId="36BF309D" w14:textId="381B9923" w:rsidR="004F443A" w:rsidRDefault="004F443A">
      <w:pPr>
        <w:tabs>
          <w:tab w:val="left" w:pos="720"/>
          <w:tab w:val="left" w:pos="1008"/>
          <w:tab w:val="left" w:pos="1440"/>
          <w:tab w:val="left" w:pos="1728"/>
          <w:tab w:val="left" w:pos="2160"/>
          <w:tab w:val="left" w:pos="2448"/>
          <w:tab w:val="left" w:pos="2880"/>
          <w:tab w:val="left" w:pos="3168"/>
          <w:tab w:val="left" w:pos="3600"/>
          <w:tab w:val="left" w:pos="3888"/>
          <w:tab w:val="left" w:pos="4320"/>
          <w:tab w:val="left" w:pos="4608"/>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rPr>
          <w:lang w:eastAsia="ja-JP"/>
        </w:rPr>
      </w:pPr>
      <w:r>
        <w:rPr>
          <w:lang w:eastAsia="ja-JP"/>
        </w:rPr>
        <w:t xml:space="preserve">Each User Institution has appointed Users included in Annex 2 and has submitted personal information on those Users. The Users submit a number of documents and personal information to accompany their respective User Access Agreements </w:t>
      </w:r>
      <w:r w:rsidR="00BD5727" w:rsidRPr="00BD5727">
        <w:rPr>
          <w:lang w:eastAsia="ja-JP"/>
        </w:rPr>
        <w:t>necessary for JRC to provide access</w:t>
      </w:r>
      <w:r>
        <w:rPr>
          <w:lang w:eastAsia="ja-JP"/>
        </w:rPr>
        <w:t>. The JRC may process such personal data for the purposes of conducting a security screening of Users</w:t>
      </w:r>
      <w:r w:rsidR="00BD5727">
        <w:rPr>
          <w:lang w:eastAsia="ja-JP"/>
        </w:rPr>
        <w:t xml:space="preserve"> and </w:t>
      </w:r>
      <w:bookmarkStart w:id="0" w:name="_Hlk180074067"/>
      <w:r w:rsidR="00E3313F">
        <w:rPr>
          <w:lang w:eastAsia="ja-JP"/>
        </w:rPr>
        <w:t xml:space="preserve">assessing </w:t>
      </w:r>
      <w:r w:rsidR="00BD5727" w:rsidRPr="00BD5727">
        <w:rPr>
          <w:lang w:eastAsia="ja-JP"/>
        </w:rPr>
        <w:t xml:space="preserve">compliance with the requirements by JRC for granting access to the Research </w:t>
      </w:r>
      <w:r w:rsidR="007E33EE">
        <w:rPr>
          <w:lang w:eastAsia="ja-JP"/>
        </w:rPr>
        <w:t>I</w:t>
      </w:r>
      <w:r w:rsidR="00BD5727" w:rsidRPr="00BD5727">
        <w:rPr>
          <w:lang w:eastAsia="ja-JP"/>
        </w:rPr>
        <w:t>nfrastructure</w:t>
      </w:r>
      <w:r>
        <w:rPr>
          <w:lang w:eastAsia="ja-JP"/>
        </w:rPr>
        <w:t>.</w:t>
      </w:r>
    </w:p>
    <w:bookmarkEnd w:id="0"/>
    <w:p w14:paraId="28361192" w14:textId="164AB5B8" w:rsidR="00DF1AD2" w:rsidRDefault="00F100C3">
      <w:pPr>
        <w:tabs>
          <w:tab w:val="left" w:pos="720"/>
          <w:tab w:val="left" w:pos="1008"/>
          <w:tab w:val="left" w:pos="1440"/>
          <w:tab w:val="left" w:pos="1728"/>
          <w:tab w:val="left" w:pos="2160"/>
          <w:tab w:val="left" w:pos="2448"/>
          <w:tab w:val="left" w:pos="2880"/>
          <w:tab w:val="left" w:pos="3168"/>
          <w:tab w:val="left" w:pos="3600"/>
          <w:tab w:val="left" w:pos="3888"/>
          <w:tab w:val="left" w:pos="4320"/>
          <w:tab w:val="left" w:pos="4608"/>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rPr>
          <w:lang w:eastAsia="ja-JP"/>
        </w:rPr>
      </w:pPr>
      <w:r>
        <w:rPr>
          <w:lang w:eastAsia="ja-JP"/>
        </w:rPr>
        <w:t xml:space="preserve">Any change in the designation of Users must be requested by the User Institution that appointed the original User and wishes to replace him or her with a new User. The request must be submitted </w:t>
      </w:r>
      <w:r w:rsidR="00854749">
        <w:rPr>
          <w:lang w:eastAsia="ja-JP"/>
        </w:rPr>
        <w:t xml:space="preserve">for approval to JRC </w:t>
      </w:r>
      <w:r>
        <w:rPr>
          <w:lang w:eastAsia="ja-JP"/>
        </w:rPr>
        <w:t xml:space="preserve">by the Lead User Institution on behalf of the appointing User Institution. The request must be sent to the contact person in JRC empowered to supervise the performance of this Agreement for technical questions, who will reply in writing to the contact person in the Lead User Institution empowered to supervise the performance of this Agreement for technical questions, as designated in Article </w:t>
      </w:r>
      <w:r w:rsidR="009214D3">
        <w:rPr>
          <w:lang w:eastAsia="ja-JP"/>
        </w:rPr>
        <w:t xml:space="preserve">13 </w:t>
      </w:r>
      <w:r w:rsidR="00DF1AD2">
        <w:rPr>
          <w:lang w:eastAsia="ja-JP"/>
        </w:rPr>
        <w:t>on Administrative Provisions.</w:t>
      </w:r>
    </w:p>
    <w:p w14:paraId="5DDBD480" w14:textId="2CA997CB" w:rsidR="00F100C3" w:rsidRDefault="00F100C3">
      <w:pPr>
        <w:tabs>
          <w:tab w:val="left" w:pos="720"/>
          <w:tab w:val="left" w:pos="1008"/>
          <w:tab w:val="left" w:pos="1440"/>
          <w:tab w:val="left" w:pos="1728"/>
          <w:tab w:val="left" w:pos="2160"/>
          <w:tab w:val="left" w:pos="2448"/>
          <w:tab w:val="left" w:pos="2880"/>
          <w:tab w:val="left" w:pos="3168"/>
          <w:tab w:val="left" w:pos="3600"/>
          <w:tab w:val="left" w:pos="3888"/>
          <w:tab w:val="left" w:pos="4320"/>
          <w:tab w:val="left" w:pos="4608"/>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rPr>
          <w:lang w:eastAsia="ja-JP"/>
        </w:rPr>
      </w:pPr>
      <w:r>
        <w:rPr>
          <w:lang w:eastAsia="ja-JP"/>
        </w:rPr>
        <w:t xml:space="preserve">JRC may authorise the change of Users where </w:t>
      </w:r>
      <w:r w:rsidR="00854749">
        <w:rPr>
          <w:lang w:eastAsia="ja-JP"/>
        </w:rPr>
        <w:t xml:space="preserve">JRC is satisfied that the change of Users does not entail changes to the Agreement </w:t>
      </w:r>
      <w:r w:rsidR="00DF1AD2">
        <w:rPr>
          <w:lang w:eastAsia="ja-JP"/>
        </w:rPr>
        <w:t xml:space="preserve">that </w:t>
      </w:r>
      <w:r w:rsidR="00854749">
        <w:rPr>
          <w:lang w:eastAsia="ja-JP"/>
        </w:rPr>
        <w:t xml:space="preserve">would call into question the </w:t>
      </w:r>
      <w:r w:rsidR="00DF1AD2">
        <w:rPr>
          <w:lang w:eastAsia="ja-JP"/>
        </w:rPr>
        <w:t xml:space="preserve">selection of the proposal </w:t>
      </w:r>
      <w:r w:rsidR="00854749">
        <w:rPr>
          <w:lang w:eastAsia="ja-JP"/>
        </w:rPr>
        <w:t>or breach the principle of equal treatment of applicants.</w:t>
      </w:r>
    </w:p>
    <w:p w14:paraId="01310FCE" w14:textId="46B30D3D" w:rsidR="006068E7" w:rsidRPr="0089252E" w:rsidRDefault="006068E7">
      <w:pPr>
        <w:tabs>
          <w:tab w:val="left" w:pos="720"/>
          <w:tab w:val="left" w:pos="1008"/>
          <w:tab w:val="left" w:pos="1440"/>
          <w:tab w:val="left" w:pos="1728"/>
          <w:tab w:val="left" w:pos="2160"/>
          <w:tab w:val="left" w:pos="2448"/>
          <w:tab w:val="left" w:pos="2880"/>
          <w:tab w:val="left" w:pos="3168"/>
          <w:tab w:val="left" w:pos="3600"/>
          <w:tab w:val="left" w:pos="3888"/>
          <w:tab w:val="left" w:pos="4320"/>
          <w:tab w:val="left" w:pos="4608"/>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rPr>
          <w:lang w:eastAsia="ja-JP"/>
        </w:rPr>
      </w:pPr>
      <w:r>
        <w:rPr>
          <w:lang w:eastAsia="ja-JP"/>
        </w:rPr>
        <w:t>3.4</w:t>
      </w:r>
      <w:r>
        <w:rPr>
          <w:lang w:eastAsia="ja-JP"/>
        </w:rPr>
        <w:tab/>
        <w:t>JRC may refuse Access to the Research Infrastructure to individual Users appointed by User Institutions</w:t>
      </w:r>
      <w:r w:rsidRPr="003F3491">
        <w:rPr>
          <w:lang w:eastAsia="ja-JP"/>
        </w:rPr>
        <w:t xml:space="preserve">, in particular </w:t>
      </w:r>
      <w:r w:rsidR="00337D49" w:rsidRPr="003F3491">
        <w:rPr>
          <w:lang w:eastAsia="ja-JP"/>
        </w:rPr>
        <w:t xml:space="preserve">if JRC has concerns following the examination of the documents submitted by the User with the User Access Agreement; or if the User fails to submit the information required by JRC in order to conduct a security screening or to </w:t>
      </w:r>
      <w:r w:rsidR="00C36C9F">
        <w:rPr>
          <w:lang w:eastAsia="ja-JP"/>
        </w:rPr>
        <w:t xml:space="preserve">assess </w:t>
      </w:r>
      <w:r w:rsidR="00337D49" w:rsidRPr="003F3491">
        <w:rPr>
          <w:lang w:eastAsia="ja-JP"/>
        </w:rPr>
        <w:t xml:space="preserve">compliance with the requirements by JRC for granting access to the Research infrastructure; or if any information submitted is wrong, incomplete or misleading; or </w:t>
      </w:r>
      <w:r w:rsidRPr="003F3491">
        <w:rPr>
          <w:lang w:eastAsia="ja-JP"/>
        </w:rPr>
        <w:t>in case of breach by the User of his/her obligations</w:t>
      </w:r>
      <w:r>
        <w:rPr>
          <w:lang w:eastAsia="ja-JP"/>
        </w:rPr>
        <w:t>. In that case, the User Institution may request a change in the designation of Users in accordance with Art. 3.3.</w:t>
      </w:r>
    </w:p>
    <w:p w14:paraId="395C6044" w14:textId="3A18B7AB" w:rsidR="00032322" w:rsidRDefault="004350FA">
      <w:pPr>
        <w:rPr>
          <w:lang w:eastAsia="ja-JP"/>
        </w:rPr>
      </w:pPr>
      <w:r>
        <w:rPr>
          <w:lang w:eastAsia="ja-JP"/>
        </w:rPr>
        <w:t>3</w:t>
      </w:r>
      <w:r w:rsidR="0089252E" w:rsidRPr="0089252E">
        <w:rPr>
          <w:lang w:eastAsia="ja-JP"/>
        </w:rPr>
        <w:t>.</w:t>
      </w:r>
      <w:r w:rsidR="006068E7">
        <w:rPr>
          <w:lang w:eastAsia="ja-JP"/>
        </w:rPr>
        <w:t>5</w:t>
      </w:r>
      <w:r w:rsidR="0089252E" w:rsidRPr="0089252E">
        <w:rPr>
          <w:lang w:eastAsia="ja-JP"/>
        </w:rPr>
        <w:tab/>
      </w:r>
      <w:r w:rsidR="00032322" w:rsidRPr="00032322">
        <w:rPr>
          <w:lang w:eastAsia="ja-JP"/>
        </w:rPr>
        <w:t xml:space="preserve">Either Party may terminate this </w:t>
      </w:r>
      <w:r w:rsidR="006B50CD">
        <w:rPr>
          <w:lang w:eastAsia="ja-JP"/>
        </w:rPr>
        <w:t>A</w:t>
      </w:r>
      <w:r w:rsidR="00032322">
        <w:rPr>
          <w:lang w:eastAsia="ja-JP"/>
        </w:rPr>
        <w:t>greement</w:t>
      </w:r>
      <w:r w:rsidR="00032322" w:rsidRPr="00032322">
        <w:rPr>
          <w:lang w:eastAsia="ja-JP"/>
        </w:rPr>
        <w:t xml:space="preserve"> at any time upon </w:t>
      </w:r>
      <w:r w:rsidR="00032322">
        <w:rPr>
          <w:lang w:eastAsia="ja-JP"/>
        </w:rPr>
        <w:t>reasonable</w:t>
      </w:r>
      <w:r w:rsidR="00032322" w:rsidRPr="00032322">
        <w:rPr>
          <w:lang w:eastAsia="ja-JP"/>
        </w:rPr>
        <w:t xml:space="preserve"> prior written notice to the other Party giving justified reasons for doing so. This shall inter alia be the case where research programmes</w:t>
      </w:r>
      <w:r w:rsidR="00C134BB">
        <w:rPr>
          <w:lang w:eastAsia="ja-JP"/>
        </w:rPr>
        <w:t xml:space="preserve">, </w:t>
      </w:r>
      <w:r w:rsidR="00032322" w:rsidRPr="00032322">
        <w:rPr>
          <w:lang w:eastAsia="ja-JP"/>
        </w:rPr>
        <w:t>budget allocations</w:t>
      </w:r>
      <w:r w:rsidR="00C134BB">
        <w:rPr>
          <w:lang w:eastAsia="ja-JP"/>
        </w:rPr>
        <w:t xml:space="preserve"> or administrative burden</w:t>
      </w:r>
      <w:r w:rsidR="00032322" w:rsidRPr="00032322">
        <w:rPr>
          <w:lang w:eastAsia="ja-JP"/>
        </w:rPr>
        <w:t xml:space="preserve"> are </w:t>
      </w:r>
      <w:r w:rsidR="00032322" w:rsidRPr="00032322">
        <w:rPr>
          <w:lang w:eastAsia="ja-JP"/>
        </w:rPr>
        <w:lastRenderedPageBreak/>
        <w:t>no longer compatible with the continuation of the work</w:t>
      </w:r>
      <w:r w:rsidR="00032322">
        <w:rPr>
          <w:lang w:eastAsia="ja-JP"/>
        </w:rPr>
        <w:t xml:space="preserve"> or </w:t>
      </w:r>
      <w:r w:rsidR="00032322" w:rsidRPr="0089252E">
        <w:rPr>
          <w:lang w:eastAsia="ja-JP"/>
        </w:rPr>
        <w:t xml:space="preserve">if access to the site of </w:t>
      </w:r>
      <w:r w:rsidR="00CC7233">
        <w:rPr>
          <w:lang w:eastAsia="ja-JP"/>
        </w:rPr>
        <w:t xml:space="preserve">the </w:t>
      </w:r>
      <w:r w:rsidR="00032322">
        <w:rPr>
          <w:lang w:eastAsia="ja-JP"/>
        </w:rPr>
        <w:t xml:space="preserve">JRC </w:t>
      </w:r>
      <w:r w:rsidR="00032322" w:rsidRPr="0089252E">
        <w:rPr>
          <w:lang w:eastAsia="ja-JP"/>
        </w:rPr>
        <w:t>can no longer be granted</w:t>
      </w:r>
      <w:r w:rsidR="00032322" w:rsidRPr="00032322">
        <w:rPr>
          <w:lang w:eastAsia="ja-JP"/>
        </w:rPr>
        <w:t>.</w:t>
      </w:r>
    </w:p>
    <w:p w14:paraId="39557453" w14:textId="689A0EC0" w:rsidR="00CE6E2C" w:rsidRDefault="004350FA">
      <w:pPr>
        <w:rPr>
          <w:lang w:eastAsia="ja-JP"/>
        </w:rPr>
      </w:pPr>
      <w:r>
        <w:rPr>
          <w:lang w:eastAsia="ja-JP"/>
        </w:rPr>
        <w:t>3</w:t>
      </w:r>
      <w:r w:rsidR="00032322">
        <w:rPr>
          <w:lang w:eastAsia="ja-JP"/>
        </w:rPr>
        <w:t>.</w:t>
      </w:r>
      <w:r w:rsidR="00AF2A20">
        <w:rPr>
          <w:lang w:eastAsia="ja-JP"/>
        </w:rPr>
        <w:t>6</w:t>
      </w:r>
      <w:r w:rsidR="00032322">
        <w:rPr>
          <w:lang w:eastAsia="ja-JP"/>
        </w:rPr>
        <w:tab/>
      </w:r>
      <w:r w:rsidR="00CC7233">
        <w:rPr>
          <w:lang w:eastAsia="ja-JP"/>
        </w:rPr>
        <w:t xml:space="preserve">The </w:t>
      </w:r>
      <w:r w:rsidR="00032322">
        <w:rPr>
          <w:lang w:eastAsia="ja-JP"/>
        </w:rPr>
        <w:t xml:space="preserve">JRC may also terminate this </w:t>
      </w:r>
      <w:r w:rsidR="005A41E2">
        <w:rPr>
          <w:lang w:eastAsia="ja-JP"/>
        </w:rPr>
        <w:t>A</w:t>
      </w:r>
      <w:r w:rsidR="00032322">
        <w:rPr>
          <w:lang w:eastAsia="ja-JP"/>
        </w:rPr>
        <w:t xml:space="preserve">greement </w:t>
      </w:r>
      <w:r w:rsidR="00CE6E2C">
        <w:t xml:space="preserve">by written notice </w:t>
      </w:r>
      <w:r w:rsidR="00CE6E2C">
        <w:rPr>
          <w:szCs w:val="24"/>
        </w:rPr>
        <w:t>in the following circumstances:</w:t>
      </w:r>
      <w:r w:rsidR="00CE6E2C">
        <w:t xml:space="preserve"> </w:t>
      </w:r>
    </w:p>
    <w:p w14:paraId="1E5C714A" w14:textId="7934CF36" w:rsidR="00CE6E2C" w:rsidRDefault="00CE6E2C">
      <w:pPr>
        <w:ind w:left="709"/>
      </w:pPr>
      <w:r>
        <w:t xml:space="preserve">(i) </w:t>
      </w:r>
      <w:r w:rsidR="006C239E">
        <w:t xml:space="preserve">any of </w:t>
      </w:r>
      <w:r>
        <w:t xml:space="preserve">the </w:t>
      </w:r>
      <w:r w:rsidR="00D0615C">
        <w:t>User Institution</w:t>
      </w:r>
      <w:r w:rsidR="006C239E">
        <w:t>s</w:t>
      </w:r>
      <w:r w:rsidR="00D0615C">
        <w:t xml:space="preserve"> </w:t>
      </w:r>
      <w:r>
        <w:t xml:space="preserve">is being wound up, is having </w:t>
      </w:r>
      <w:r w:rsidR="00D0615C">
        <w:t>its</w:t>
      </w:r>
      <w:r>
        <w:t xml:space="preserve"> affairs administered by the courts, has entered into an arrangement with creditors, has suspended business activities, is the subject of proceedings concerning those matters, or is in any analogous situation arising from a similar procedure provided for in national legislation or regulations; or</w:t>
      </w:r>
    </w:p>
    <w:p w14:paraId="5B72F541" w14:textId="79FE474B" w:rsidR="00CE6E2C" w:rsidRDefault="00CE6E2C">
      <w:pPr>
        <w:ind w:left="709"/>
      </w:pPr>
      <w:r>
        <w:t xml:space="preserve">(ii) where the JRC has evidence or seriously suspects </w:t>
      </w:r>
      <w:r w:rsidR="006C239E">
        <w:t xml:space="preserve">any of </w:t>
      </w:r>
      <w:r>
        <w:t xml:space="preserve">the </w:t>
      </w:r>
      <w:r w:rsidR="00C66B3E">
        <w:t>User Institution</w:t>
      </w:r>
      <w:r w:rsidR="006C239E">
        <w:t>s</w:t>
      </w:r>
      <w:r>
        <w:t xml:space="preserve"> or any related entity or person, of fraud, corruption, involvement in a criminal organisation or any other illegal activity detrimental to the Commission's interests.</w:t>
      </w:r>
    </w:p>
    <w:p w14:paraId="6437A27E" w14:textId="2B02120A" w:rsidR="00CE6E2C" w:rsidRDefault="00CE6E2C" w:rsidP="00E25CD2">
      <w:pPr>
        <w:ind w:left="709"/>
      </w:pPr>
      <w:r>
        <w:t>(</w:t>
      </w:r>
      <w:r w:rsidR="00BE517D">
        <w:t>iii</w:t>
      </w:r>
      <w:r>
        <w:t xml:space="preserve">) if </w:t>
      </w:r>
      <w:r w:rsidR="006C239E">
        <w:t xml:space="preserve">any of </w:t>
      </w:r>
      <w:r>
        <w:t xml:space="preserve">the </w:t>
      </w:r>
      <w:r w:rsidR="00C66B3E">
        <w:t>User Institution</w:t>
      </w:r>
      <w:r w:rsidR="006C239E">
        <w:t>s</w:t>
      </w:r>
      <w:r>
        <w:t xml:space="preserve"> or any natural person with the power to represent it or take decisions on its behalf has been found guilty of professional misconduct proven by any means;</w:t>
      </w:r>
    </w:p>
    <w:p w14:paraId="45619A7C" w14:textId="097AE4F9" w:rsidR="00CE6E2C" w:rsidRDefault="00CE6E2C" w:rsidP="00E25CD2">
      <w:pPr>
        <w:ind w:left="709"/>
      </w:pPr>
      <w:r>
        <w:t>(</w:t>
      </w:r>
      <w:r w:rsidR="00BE517D">
        <w:t>iv</w:t>
      </w:r>
      <w:r>
        <w:t xml:space="preserve">) if </w:t>
      </w:r>
      <w:r w:rsidR="006C239E">
        <w:t xml:space="preserve">any of </w:t>
      </w:r>
      <w:r>
        <w:t xml:space="preserve">the </w:t>
      </w:r>
      <w:r w:rsidR="00C66B3E">
        <w:t>User Institution</w:t>
      </w:r>
      <w:r w:rsidR="006C239E">
        <w:t>s</w:t>
      </w:r>
      <w:r>
        <w:t xml:space="preserve"> is not in compliance with its obligations relating to the payment of social security contributions or the payment of taxes in accordance with the legal provisions of the country in which it is established or with those of the country of the applicable law of this </w:t>
      </w:r>
      <w:r w:rsidR="005A41E2">
        <w:t>A</w:t>
      </w:r>
      <w:r>
        <w:t>greement;</w:t>
      </w:r>
    </w:p>
    <w:p w14:paraId="4C70514D" w14:textId="4AAEE80B" w:rsidR="00CE6E2C" w:rsidRDefault="00CE6E2C" w:rsidP="00A97E59">
      <w:pPr>
        <w:ind w:left="709"/>
      </w:pPr>
      <w:r>
        <w:t xml:space="preserve">(v) if </w:t>
      </w:r>
      <w:r w:rsidR="006C239E">
        <w:t xml:space="preserve">any of </w:t>
      </w:r>
      <w:r>
        <w:t xml:space="preserve">the </w:t>
      </w:r>
      <w:r w:rsidR="00C66B3E">
        <w:t>User Institution</w:t>
      </w:r>
      <w:r w:rsidR="006C239E">
        <w:t>s</w:t>
      </w:r>
      <w:r>
        <w:t xml:space="preserve"> is unable, through its own fault, to obtain any permit or licence required for performance of the </w:t>
      </w:r>
      <w:r w:rsidR="001D360D">
        <w:t xml:space="preserve">User </w:t>
      </w:r>
      <w:r>
        <w:t>Access Project;</w:t>
      </w:r>
    </w:p>
    <w:p w14:paraId="0BEBD10A" w14:textId="71FB7904" w:rsidR="00CE6E2C" w:rsidRDefault="00CE6E2C" w:rsidP="00A97E59">
      <w:pPr>
        <w:ind w:left="709"/>
      </w:pPr>
      <w:r>
        <w:t xml:space="preserve">(vi) if a change to </w:t>
      </w:r>
      <w:r w:rsidR="006C239E">
        <w:t xml:space="preserve">any of </w:t>
      </w:r>
      <w:r>
        <w:t xml:space="preserve">the </w:t>
      </w:r>
      <w:r w:rsidR="00C66B3E">
        <w:t>User Institution</w:t>
      </w:r>
      <w:r w:rsidR="006C239E">
        <w:t>s</w:t>
      </w:r>
      <w:r>
        <w:t xml:space="preserve">’ legal, financial, technical or organisational or ownership situation is likely to affect the performance of the </w:t>
      </w:r>
      <w:r w:rsidR="001D360D">
        <w:t xml:space="preserve">User </w:t>
      </w:r>
      <w:r>
        <w:t>Access Project substantially;</w:t>
      </w:r>
    </w:p>
    <w:p w14:paraId="70BF2CD8" w14:textId="575E86DD" w:rsidR="00CE6E2C" w:rsidRDefault="00CE6E2C">
      <w:pPr>
        <w:ind w:left="709"/>
      </w:pPr>
      <w:r>
        <w:t>(vii) if the JRC has evidence that</w:t>
      </w:r>
      <w:r w:rsidR="006C239E">
        <w:t xml:space="preserve"> any of</w:t>
      </w:r>
      <w:r>
        <w:t xml:space="preserve"> the </w:t>
      </w:r>
      <w:r w:rsidR="00C66B3E">
        <w:t>User Institution</w:t>
      </w:r>
      <w:r w:rsidR="006C239E">
        <w:t>s</w:t>
      </w:r>
      <w:r>
        <w:t xml:space="preserve"> or natural persons with the power to represent it or take decisions on its behalf have committed substantial errors, irregularities or fraud in the negotiations leading to the conclusion of this </w:t>
      </w:r>
      <w:r w:rsidR="005A41E2">
        <w:t>A</w:t>
      </w:r>
      <w:r>
        <w:t xml:space="preserve">greement or the performance of the </w:t>
      </w:r>
      <w:r w:rsidR="001D360D">
        <w:t xml:space="preserve">User </w:t>
      </w:r>
      <w:r>
        <w:t>Access Project, including in the event of submission of false information;</w:t>
      </w:r>
    </w:p>
    <w:p w14:paraId="71284DDB" w14:textId="6068A23A" w:rsidR="00CE6E2C" w:rsidRDefault="00CE6E2C">
      <w:pPr>
        <w:ind w:left="709"/>
      </w:pPr>
      <w:r>
        <w:t>(</w:t>
      </w:r>
      <w:r w:rsidR="00BE517D">
        <w:t>viii</w:t>
      </w:r>
      <w:r>
        <w:t xml:space="preserve">) </w:t>
      </w:r>
      <w:r w:rsidRPr="00CE6E2C">
        <w:t xml:space="preserve">if it identifies a breach by </w:t>
      </w:r>
      <w:r w:rsidR="006C239E">
        <w:t xml:space="preserve">any of </w:t>
      </w:r>
      <w:r w:rsidRPr="00CE6E2C">
        <w:t>the User</w:t>
      </w:r>
      <w:r w:rsidR="006C239E">
        <w:t>s</w:t>
      </w:r>
      <w:r w:rsidRPr="00CE6E2C">
        <w:t xml:space="preserve"> of </w:t>
      </w:r>
      <w:r w:rsidR="006C239E">
        <w:t>their</w:t>
      </w:r>
      <w:r w:rsidRPr="00CE6E2C">
        <w:t xml:space="preserve"> obligations.</w:t>
      </w:r>
    </w:p>
    <w:p w14:paraId="7472B753" w14:textId="632CA199" w:rsidR="004F443A" w:rsidRDefault="004F443A">
      <w:pPr>
        <w:ind w:left="709"/>
      </w:pPr>
      <w:r>
        <w:t xml:space="preserve">(ix) </w:t>
      </w:r>
      <w:bookmarkStart w:id="1" w:name="_Hlk180074623"/>
      <w:r>
        <w:t xml:space="preserve">if any of the Users fails to submit the information required by JRC in order to conduct a security screening or </w:t>
      </w:r>
      <w:r w:rsidR="00BD5727">
        <w:t xml:space="preserve">to ascertain </w:t>
      </w:r>
      <w:r w:rsidR="00BD5727" w:rsidRPr="00BD5727">
        <w:t>compliance with the requirements by JRC for granting access to the Research infrastructure</w:t>
      </w:r>
      <w:r>
        <w:t xml:space="preserve">; or if </w:t>
      </w:r>
      <w:r w:rsidR="00BD5727">
        <w:t>any information submitted is wrong, incomplete or misleading.</w:t>
      </w:r>
      <w:bookmarkEnd w:id="1"/>
    </w:p>
    <w:p w14:paraId="323FC046" w14:textId="29247206" w:rsidR="00CE6E2C" w:rsidRDefault="00CE6E2C">
      <w:r>
        <w:t xml:space="preserve">In such cases, the </w:t>
      </w:r>
      <w:r w:rsidR="00C66B3E">
        <w:t>User Institution</w:t>
      </w:r>
      <w:r w:rsidR="006C239E">
        <w:t>s</w:t>
      </w:r>
      <w:r>
        <w:t xml:space="preserve"> may not claim any damages suffered due to the termination of the </w:t>
      </w:r>
      <w:r w:rsidR="005A41E2">
        <w:t>A</w:t>
      </w:r>
      <w:r>
        <w:t>greement.</w:t>
      </w:r>
    </w:p>
    <w:p w14:paraId="52BFFEB1" w14:textId="77777777" w:rsidR="00DD2507" w:rsidRPr="00DD2507" w:rsidRDefault="000E5D7B" w:rsidP="00E25CD2">
      <w:pPr>
        <w:spacing w:before="360"/>
        <w:rPr>
          <w:b/>
          <w:lang w:eastAsia="ja-JP"/>
        </w:rPr>
      </w:pPr>
      <w:r>
        <w:rPr>
          <w:b/>
          <w:lang w:eastAsia="ja-JP"/>
        </w:rPr>
        <w:t>Article 4</w:t>
      </w:r>
      <w:r w:rsidR="005A1D75">
        <w:rPr>
          <w:b/>
          <w:lang w:eastAsia="ja-JP"/>
        </w:rPr>
        <w:t xml:space="preserve"> - Responsibilities of the Parties</w:t>
      </w:r>
    </w:p>
    <w:p w14:paraId="2A9AAE29" w14:textId="77777777" w:rsidR="005A1D75" w:rsidRDefault="004350FA" w:rsidP="00DD2507">
      <w:pPr>
        <w:rPr>
          <w:lang w:eastAsia="ja-JP"/>
        </w:rPr>
      </w:pPr>
      <w:r>
        <w:rPr>
          <w:lang w:eastAsia="ja-JP"/>
        </w:rPr>
        <w:t>4</w:t>
      </w:r>
      <w:r w:rsidR="005A1D75">
        <w:rPr>
          <w:lang w:eastAsia="ja-JP"/>
        </w:rPr>
        <w:t>.1</w:t>
      </w:r>
      <w:r w:rsidR="005A1D75">
        <w:rPr>
          <w:lang w:eastAsia="ja-JP"/>
        </w:rPr>
        <w:tab/>
        <w:t>Each Party undertakes to notify promptly to the other any significa</w:t>
      </w:r>
      <w:r w:rsidR="00B5423A">
        <w:rPr>
          <w:lang w:eastAsia="ja-JP"/>
        </w:rPr>
        <w:t>nt</w:t>
      </w:r>
      <w:r w:rsidR="005A1D75">
        <w:rPr>
          <w:lang w:eastAsia="ja-JP"/>
        </w:rPr>
        <w:t xml:space="preserve"> information, fact, problem or delay likely to affect the </w:t>
      </w:r>
      <w:r w:rsidR="001D360D">
        <w:rPr>
          <w:lang w:eastAsia="ja-JP"/>
        </w:rPr>
        <w:t xml:space="preserve">User </w:t>
      </w:r>
      <w:r w:rsidR="002E2114">
        <w:rPr>
          <w:lang w:eastAsia="ja-JP"/>
        </w:rPr>
        <w:t>Access Project</w:t>
      </w:r>
      <w:r w:rsidR="005A1D75">
        <w:rPr>
          <w:lang w:eastAsia="ja-JP"/>
        </w:rPr>
        <w:t>.</w:t>
      </w:r>
    </w:p>
    <w:p w14:paraId="0B1816EA" w14:textId="77777777" w:rsidR="003C3285" w:rsidRDefault="004350FA" w:rsidP="004D0D4A">
      <w:pPr>
        <w:jc w:val="left"/>
        <w:rPr>
          <w:lang w:eastAsia="ja-JP"/>
        </w:rPr>
      </w:pPr>
      <w:r>
        <w:rPr>
          <w:lang w:eastAsia="ja-JP"/>
        </w:rPr>
        <w:lastRenderedPageBreak/>
        <w:t>4</w:t>
      </w:r>
      <w:r w:rsidR="005A1D75">
        <w:rPr>
          <w:lang w:eastAsia="ja-JP"/>
        </w:rPr>
        <w:t>.2</w:t>
      </w:r>
      <w:r w:rsidR="005A1D75">
        <w:rPr>
          <w:lang w:eastAsia="ja-JP"/>
        </w:rPr>
        <w:tab/>
        <w:t>Each Party shall provide promptly all information reasonably required by the other Party in order to carry out its tasks.</w:t>
      </w:r>
    </w:p>
    <w:p w14:paraId="3633D571" w14:textId="77777777" w:rsidR="000E5D7B" w:rsidRDefault="004350FA" w:rsidP="003C3285">
      <w:pPr>
        <w:jc w:val="left"/>
        <w:rPr>
          <w:lang w:eastAsia="ja-JP"/>
        </w:rPr>
      </w:pPr>
      <w:r>
        <w:rPr>
          <w:lang w:eastAsia="ja-JP"/>
        </w:rPr>
        <w:t>4</w:t>
      </w:r>
      <w:r w:rsidR="00DD2507" w:rsidRPr="00DD2507">
        <w:rPr>
          <w:lang w:eastAsia="ja-JP"/>
        </w:rPr>
        <w:t>.3</w:t>
      </w:r>
      <w:r w:rsidR="00DD2507" w:rsidRPr="00DD2507">
        <w:rPr>
          <w:lang w:eastAsia="ja-JP"/>
        </w:rPr>
        <w:tab/>
      </w:r>
      <w:r w:rsidR="005A1D75">
        <w:rPr>
          <w:lang w:eastAsia="ja-JP"/>
        </w:rPr>
        <w:t>The JRC</w:t>
      </w:r>
      <w:r w:rsidR="000E5D7B">
        <w:rPr>
          <w:lang w:eastAsia="ja-JP"/>
        </w:rPr>
        <w:t>:</w:t>
      </w:r>
    </w:p>
    <w:p w14:paraId="7D901FFF" w14:textId="77777777" w:rsidR="005A1D75" w:rsidRDefault="00A446D0" w:rsidP="003C3285">
      <w:pPr>
        <w:pStyle w:val="ListParagraph"/>
        <w:numPr>
          <w:ilvl w:val="0"/>
          <w:numId w:val="35"/>
        </w:numPr>
        <w:ind w:left="709" w:hanging="284"/>
        <w:contextualSpacing w:val="0"/>
        <w:rPr>
          <w:lang w:eastAsia="ja-JP"/>
        </w:rPr>
      </w:pPr>
      <w:r>
        <w:rPr>
          <w:lang w:eastAsia="ja-JP"/>
        </w:rPr>
        <w:t xml:space="preserve">will </w:t>
      </w:r>
      <w:r w:rsidR="005A1D75">
        <w:rPr>
          <w:lang w:eastAsia="ja-JP"/>
        </w:rPr>
        <w:t xml:space="preserve">provide access to </w:t>
      </w:r>
      <w:r w:rsidR="005A1D75" w:rsidRPr="005A1D75">
        <w:rPr>
          <w:lang w:eastAsia="ja-JP"/>
        </w:rPr>
        <w:t>the Research Infrastructure</w:t>
      </w:r>
      <w:r w:rsidR="005A1D75">
        <w:rPr>
          <w:lang w:eastAsia="ja-JP"/>
        </w:rPr>
        <w:t xml:space="preserve"> as needed for the </w:t>
      </w:r>
      <w:r w:rsidR="001D360D">
        <w:rPr>
          <w:lang w:eastAsia="ja-JP"/>
        </w:rPr>
        <w:t xml:space="preserve">User </w:t>
      </w:r>
      <w:r w:rsidR="002E2114">
        <w:rPr>
          <w:lang w:eastAsia="ja-JP"/>
        </w:rPr>
        <w:t>Access Project</w:t>
      </w:r>
      <w:r w:rsidR="005A1D75">
        <w:rPr>
          <w:lang w:eastAsia="ja-JP"/>
        </w:rPr>
        <w:t xml:space="preserve">, as specified in Annex </w:t>
      </w:r>
      <w:r w:rsidR="00B5423A">
        <w:rPr>
          <w:lang w:eastAsia="ja-JP"/>
        </w:rPr>
        <w:t>1</w:t>
      </w:r>
      <w:r w:rsidR="005A1D75">
        <w:rPr>
          <w:lang w:eastAsia="ja-JP"/>
        </w:rPr>
        <w:t xml:space="preserve">. Such access </w:t>
      </w:r>
      <w:r w:rsidR="005A1D75" w:rsidRPr="005A1D75">
        <w:rPr>
          <w:lang w:eastAsia="ja-JP"/>
        </w:rPr>
        <w:t xml:space="preserve">will include all infrastructural, logistical, technical and scientific support (including training courses) </w:t>
      </w:r>
      <w:r w:rsidR="005A1D75">
        <w:rPr>
          <w:lang w:eastAsia="ja-JP"/>
        </w:rPr>
        <w:t>as</w:t>
      </w:r>
      <w:r w:rsidR="005A1D75" w:rsidRPr="005A1D75">
        <w:rPr>
          <w:lang w:eastAsia="ja-JP"/>
        </w:rPr>
        <w:t xml:space="preserve"> </w:t>
      </w:r>
      <w:r w:rsidR="005A1D75">
        <w:rPr>
          <w:lang w:eastAsia="ja-JP"/>
        </w:rPr>
        <w:t xml:space="preserve">necessary to execute the </w:t>
      </w:r>
      <w:r w:rsidR="001D360D">
        <w:rPr>
          <w:lang w:eastAsia="ja-JP"/>
        </w:rPr>
        <w:t xml:space="preserve">User </w:t>
      </w:r>
      <w:r w:rsidR="002E2114">
        <w:rPr>
          <w:lang w:eastAsia="ja-JP"/>
        </w:rPr>
        <w:t>Access Project</w:t>
      </w:r>
      <w:r>
        <w:rPr>
          <w:lang w:eastAsia="ja-JP"/>
        </w:rPr>
        <w:t>;</w:t>
      </w:r>
    </w:p>
    <w:p w14:paraId="1D287293" w14:textId="77777777" w:rsidR="00635309" w:rsidRDefault="00B5423A" w:rsidP="003C3285">
      <w:pPr>
        <w:pStyle w:val="ListParagraph"/>
        <w:numPr>
          <w:ilvl w:val="0"/>
          <w:numId w:val="35"/>
        </w:numPr>
        <w:ind w:left="709" w:hanging="284"/>
        <w:contextualSpacing w:val="0"/>
        <w:rPr>
          <w:lang w:eastAsia="ja-JP"/>
        </w:rPr>
      </w:pPr>
      <w:r>
        <w:rPr>
          <w:lang w:eastAsia="ja-JP"/>
        </w:rPr>
        <w:t>d</w:t>
      </w:r>
      <w:r w:rsidR="00A446D0">
        <w:rPr>
          <w:lang w:eastAsia="ja-JP"/>
        </w:rPr>
        <w:t xml:space="preserve">oes not guarantee specific results or outcomes arising from the use of the Research Infrastructure for the </w:t>
      </w:r>
      <w:r w:rsidR="001D360D">
        <w:rPr>
          <w:lang w:eastAsia="ja-JP"/>
        </w:rPr>
        <w:t xml:space="preserve">User </w:t>
      </w:r>
      <w:r w:rsidR="00A446D0">
        <w:rPr>
          <w:lang w:eastAsia="ja-JP"/>
        </w:rPr>
        <w:t>Access Project.</w:t>
      </w:r>
    </w:p>
    <w:p w14:paraId="396D14E6" w14:textId="210927AA" w:rsidR="007A57A4" w:rsidRDefault="00635309" w:rsidP="003C3285">
      <w:pPr>
        <w:pStyle w:val="ListParagraph"/>
        <w:numPr>
          <w:ilvl w:val="0"/>
          <w:numId w:val="35"/>
        </w:numPr>
        <w:ind w:left="709" w:hanging="284"/>
        <w:contextualSpacing w:val="0"/>
        <w:rPr>
          <w:lang w:eastAsia="ja-JP"/>
        </w:rPr>
      </w:pPr>
      <w:r>
        <w:rPr>
          <w:lang w:eastAsia="ja-JP"/>
        </w:rPr>
        <w:t xml:space="preserve">under specific circumstances and depending on budgetary availability, may provide a financial or in-kind contribution </w:t>
      </w:r>
      <w:r w:rsidR="00672DA1">
        <w:rPr>
          <w:lang w:eastAsia="ja-JP"/>
        </w:rPr>
        <w:t>to</w:t>
      </w:r>
      <w:r>
        <w:rPr>
          <w:lang w:eastAsia="ja-JP"/>
        </w:rPr>
        <w:t xml:space="preserve"> some Users </w:t>
      </w:r>
      <w:r w:rsidR="00672DA1">
        <w:rPr>
          <w:lang w:eastAsia="ja-JP"/>
        </w:rPr>
        <w:t>for</w:t>
      </w:r>
      <w:r>
        <w:rPr>
          <w:lang w:eastAsia="ja-JP"/>
        </w:rPr>
        <w:t xml:space="preserve"> their travel and accommodation expenses</w:t>
      </w:r>
    </w:p>
    <w:p w14:paraId="23FF04EA" w14:textId="2E6E95DB" w:rsidR="00635309" w:rsidRPr="007A57A4" w:rsidRDefault="004350FA" w:rsidP="00DD2507">
      <w:pPr>
        <w:rPr>
          <w:lang w:eastAsia="ja-JP"/>
        </w:rPr>
      </w:pPr>
      <w:r w:rsidRPr="007A57A4">
        <w:rPr>
          <w:lang w:eastAsia="ja-JP"/>
        </w:rPr>
        <w:t>4</w:t>
      </w:r>
      <w:r w:rsidR="005A1D75" w:rsidRPr="007A57A4">
        <w:rPr>
          <w:lang w:eastAsia="ja-JP"/>
        </w:rPr>
        <w:t>.4</w:t>
      </w:r>
      <w:r w:rsidR="005A1D75" w:rsidRPr="007A57A4">
        <w:rPr>
          <w:lang w:eastAsia="ja-JP"/>
        </w:rPr>
        <w:tab/>
      </w:r>
      <w:r w:rsidR="00635309" w:rsidRPr="007A57A4">
        <w:rPr>
          <w:lang w:eastAsia="ja-JP"/>
        </w:rPr>
        <w:t xml:space="preserve">The </w:t>
      </w:r>
      <w:r w:rsidR="00635309" w:rsidRPr="008314D5">
        <w:rPr>
          <w:lang w:eastAsia="ja-JP"/>
        </w:rPr>
        <w:t xml:space="preserve">Lead </w:t>
      </w:r>
      <w:r w:rsidR="00635309" w:rsidRPr="007A57A4">
        <w:rPr>
          <w:lang w:eastAsia="ja-JP"/>
        </w:rPr>
        <w:t>User Institution:</w:t>
      </w:r>
    </w:p>
    <w:p w14:paraId="6BA1F219" w14:textId="4B2A00BA" w:rsidR="00415662" w:rsidRPr="007A57A4" w:rsidRDefault="009214D3" w:rsidP="00415662">
      <w:pPr>
        <w:pStyle w:val="ListParagraph"/>
        <w:numPr>
          <w:ilvl w:val="0"/>
          <w:numId w:val="35"/>
        </w:numPr>
        <w:contextualSpacing w:val="0"/>
        <w:rPr>
          <w:lang w:eastAsia="ja-JP"/>
        </w:rPr>
      </w:pPr>
      <w:r w:rsidRPr="00357B89">
        <w:rPr>
          <w:i/>
          <w:highlight w:val="yellow"/>
          <w:lang w:eastAsia="ja-JP"/>
        </w:rPr>
        <w:t xml:space="preserve">(include only if access is </w:t>
      </w:r>
      <w:r>
        <w:rPr>
          <w:i/>
          <w:highlight w:val="yellow"/>
          <w:lang w:eastAsia="ja-JP"/>
        </w:rPr>
        <w:t>against</w:t>
      </w:r>
      <w:r w:rsidRPr="00357B89">
        <w:rPr>
          <w:i/>
          <w:highlight w:val="yellow"/>
          <w:lang w:eastAsia="ja-JP"/>
        </w:rPr>
        <w:t xml:space="preserve"> payment as specified in article 5.2)</w:t>
      </w:r>
      <w:r>
        <w:rPr>
          <w:lang w:eastAsia="ja-JP"/>
        </w:rPr>
        <w:t xml:space="preserve"> </w:t>
      </w:r>
      <w:r w:rsidR="00415662" w:rsidRPr="007A57A4">
        <w:rPr>
          <w:lang w:eastAsia="ja-JP"/>
        </w:rPr>
        <w:t>shall provide to the JRC the contribution in cash specified in Article 5;</w:t>
      </w:r>
    </w:p>
    <w:p w14:paraId="42152F24" w14:textId="43B545CF" w:rsidR="00415662" w:rsidRPr="008314D5" w:rsidRDefault="009214D3" w:rsidP="00415662">
      <w:pPr>
        <w:pStyle w:val="ListParagraph"/>
        <w:numPr>
          <w:ilvl w:val="0"/>
          <w:numId w:val="35"/>
        </w:numPr>
        <w:contextualSpacing w:val="0"/>
        <w:rPr>
          <w:lang w:eastAsia="ja-JP"/>
        </w:rPr>
      </w:pPr>
      <w:r w:rsidRPr="00E37345">
        <w:rPr>
          <w:i/>
          <w:highlight w:val="yellow"/>
          <w:lang w:eastAsia="ja-JP"/>
        </w:rPr>
        <w:t>(include only</w:t>
      </w:r>
      <w:r>
        <w:rPr>
          <w:i/>
          <w:highlight w:val="yellow"/>
          <w:lang w:eastAsia="ja-JP"/>
        </w:rPr>
        <w:t xml:space="preserve"> if in-kind contributions are provided </w:t>
      </w:r>
      <w:r w:rsidRPr="00E37345">
        <w:rPr>
          <w:i/>
          <w:highlight w:val="yellow"/>
          <w:lang w:eastAsia="ja-JP"/>
        </w:rPr>
        <w:t>as specified in article 5.2</w:t>
      </w:r>
      <w:r>
        <w:rPr>
          <w:i/>
          <w:highlight w:val="yellow"/>
          <w:lang w:eastAsia="ja-JP"/>
        </w:rPr>
        <w:t xml:space="preserve"> and Annex </w:t>
      </w:r>
      <w:r w:rsidR="00C447E2">
        <w:rPr>
          <w:i/>
          <w:highlight w:val="yellow"/>
          <w:lang w:eastAsia="ja-JP"/>
        </w:rPr>
        <w:t>4</w:t>
      </w:r>
      <w:r w:rsidRPr="00E37345">
        <w:rPr>
          <w:i/>
          <w:highlight w:val="yellow"/>
          <w:lang w:eastAsia="ja-JP"/>
        </w:rPr>
        <w:t>)</w:t>
      </w:r>
      <w:r>
        <w:rPr>
          <w:lang w:eastAsia="ja-JP"/>
        </w:rPr>
        <w:t xml:space="preserve"> </w:t>
      </w:r>
      <w:r w:rsidR="00415662" w:rsidRPr="007A57A4">
        <w:rPr>
          <w:lang w:eastAsia="ja-JP"/>
        </w:rPr>
        <w:t xml:space="preserve">shall coordinate the provision of in-kind contribution(s) by User Institution(s) referred to in Article 5.2 and described in Annex </w:t>
      </w:r>
      <w:r w:rsidR="00E309BF">
        <w:rPr>
          <w:lang w:eastAsia="ja-JP"/>
        </w:rPr>
        <w:t>4</w:t>
      </w:r>
      <w:r w:rsidR="00415662" w:rsidRPr="007A57A4">
        <w:rPr>
          <w:lang w:eastAsia="ja-JP"/>
        </w:rPr>
        <w:t>;</w:t>
      </w:r>
    </w:p>
    <w:p w14:paraId="4D8588E7" w14:textId="22F32A6D" w:rsidR="006068E7" w:rsidRDefault="006068E7" w:rsidP="008314D5">
      <w:pPr>
        <w:pStyle w:val="ListParagraph"/>
        <w:numPr>
          <w:ilvl w:val="0"/>
          <w:numId w:val="35"/>
        </w:numPr>
        <w:contextualSpacing w:val="0"/>
        <w:rPr>
          <w:lang w:eastAsia="ja-JP"/>
        </w:rPr>
      </w:pPr>
      <w:r w:rsidRPr="007A57A4">
        <w:rPr>
          <w:lang w:eastAsia="ja-JP"/>
        </w:rPr>
        <w:t>shall appoint the Lead User and shall take the necessary measures to ensure that the Lead</w:t>
      </w:r>
      <w:r>
        <w:rPr>
          <w:lang w:eastAsia="ja-JP"/>
        </w:rPr>
        <w:t xml:space="preserve"> User:</w:t>
      </w:r>
    </w:p>
    <w:p w14:paraId="449D9114" w14:textId="6F5DFD44" w:rsidR="006068E7" w:rsidRDefault="006068E7" w:rsidP="008314D5">
      <w:pPr>
        <w:pStyle w:val="ListParagraph"/>
        <w:numPr>
          <w:ilvl w:val="1"/>
          <w:numId w:val="35"/>
        </w:numPr>
        <w:contextualSpacing w:val="0"/>
        <w:rPr>
          <w:lang w:eastAsia="ja-JP"/>
        </w:rPr>
      </w:pPr>
      <w:r>
        <w:rPr>
          <w:lang w:eastAsia="ja-JP"/>
        </w:rPr>
        <w:t>coordinates the User Access Project, in close cooperation with the Research Infrastructure;</w:t>
      </w:r>
    </w:p>
    <w:p w14:paraId="05F752C7" w14:textId="77777777" w:rsidR="008314D5" w:rsidRDefault="00635309" w:rsidP="008314D5">
      <w:pPr>
        <w:pStyle w:val="ListParagraph"/>
        <w:numPr>
          <w:ilvl w:val="1"/>
          <w:numId w:val="35"/>
        </w:numPr>
        <w:contextualSpacing w:val="0"/>
        <w:rPr>
          <w:lang w:eastAsia="ja-JP"/>
        </w:rPr>
      </w:pPr>
      <w:r w:rsidRPr="00B564A8">
        <w:rPr>
          <w:lang w:eastAsia="ja-JP"/>
        </w:rPr>
        <w:t>report</w:t>
      </w:r>
      <w:r w:rsidR="006068E7">
        <w:rPr>
          <w:lang w:eastAsia="ja-JP"/>
        </w:rPr>
        <w:t>s</w:t>
      </w:r>
      <w:r w:rsidRPr="00B564A8">
        <w:rPr>
          <w:lang w:eastAsia="ja-JP"/>
        </w:rPr>
        <w:t xml:space="preserve"> to the JRC on the progress of the work, when requested by the JRC contact point identified in Article</w:t>
      </w:r>
      <w:r>
        <w:rPr>
          <w:lang w:eastAsia="ja-JP"/>
        </w:rPr>
        <w:t xml:space="preserve"> 13.</w:t>
      </w:r>
      <w:r w:rsidR="00415662">
        <w:rPr>
          <w:lang w:eastAsia="ja-JP"/>
        </w:rPr>
        <w:t>2;</w:t>
      </w:r>
    </w:p>
    <w:p w14:paraId="1199FCB5" w14:textId="6D41877A" w:rsidR="006C239E" w:rsidRDefault="006C239E" w:rsidP="008314D5">
      <w:pPr>
        <w:pStyle w:val="ListParagraph"/>
        <w:numPr>
          <w:ilvl w:val="1"/>
          <w:numId w:val="35"/>
        </w:numPr>
        <w:contextualSpacing w:val="0"/>
        <w:rPr>
          <w:lang w:eastAsia="ja-JP"/>
        </w:rPr>
      </w:pPr>
      <w:r>
        <w:rPr>
          <w:lang w:eastAsia="ja-JP"/>
        </w:rPr>
        <w:t>act</w:t>
      </w:r>
      <w:r w:rsidR="006068E7">
        <w:rPr>
          <w:lang w:eastAsia="ja-JP"/>
        </w:rPr>
        <w:t>s</w:t>
      </w:r>
      <w:r>
        <w:rPr>
          <w:lang w:eastAsia="ja-JP"/>
        </w:rPr>
        <w:t xml:space="preserve"> as a single point of contact between all User Institutions and JRC</w:t>
      </w:r>
      <w:r w:rsidR="00415662">
        <w:rPr>
          <w:lang w:eastAsia="ja-JP"/>
        </w:rPr>
        <w:t>;</w:t>
      </w:r>
    </w:p>
    <w:p w14:paraId="75BD994F" w14:textId="1617598B" w:rsidR="006C239E" w:rsidRDefault="006C239E" w:rsidP="008314D5">
      <w:pPr>
        <w:pStyle w:val="ListParagraph"/>
        <w:numPr>
          <w:ilvl w:val="1"/>
          <w:numId w:val="35"/>
        </w:numPr>
        <w:contextualSpacing w:val="0"/>
        <w:rPr>
          <w:lang w:eastAsia="ja-JP"/>
        </w:rPr>
      </w:pPr>
      <w:r w:rsidRPr="0089252E">
        <w:rPr>
          <w:lang w:eastAsia="ja-JP"/>
        </w:rPr>
        <w:t>supervise</w:t>
      </w:r>
      <w:r w:rsidR="006068E7">
        <w:rPr>
          <w:lang w:eastAsia="ja-JP"/>
        </w:rPr>
        <w:t>s</w:t>
      </w:r>
      <w:r w:rsidRPr="0089252E">
        <w:rPr>
          <w:lang w:eastAsia="ja-JP"/>
        </w:rPr>
        <w:t xml:space="preserve"> the performance of this </w:t>
      </w:r>
      <w:r>
        <w:rPr>
          <w:lang w:eastAsia="ja-JP"/>
        </w:rPr>
        <w:t xml:space="preserve">Agreement together with JRC, </w:t>
      </w:r>
      <w:r w:rsidR="006068E7">
        <w:rPr>
          <w:lang w:eastAsia="ja-JP"/>
        </w:rPr>
        <w:t xml:space="preserve">as indicated </w:t>
      </w:r>
      <w:r>
        <w:rPr>
          <w:lang w:eastAsia="ja-JP"/>
        </w:rPr>
        <w:t>in Article 13</w:t>
      </w:r>
      <w:r w:rsidR="006068E7">
        <w:rPr>
          <w:lang w:eastAsia="ja-JP"/>
        </w:rPr>
        <w:t>;</w:t>
      </w:r>
    </w:p>
    <w:p w14:paraId="246C9830" w14:textId="52DA8C16" w:rsidR="006068E7" w:rsidRDefault="006068E7" w:rsidP="008314D5">
      <w:pPr>
        <w:pStyle w:val="ListParagraph"/>
        <w:numPr>
          <w:ilvl w:val="1"/>
          <w:numId w:val="35"/>
        </w:numPr>
        <w:contextualSpacing w:val="0"/>
        <w:rPr>
          <w:lang w:eastAsia="ja-JP"/>
        </w:rPr>
      </w:pPr>
      <w:r>
        <w:rPr>
          <w:lang w:eastAsia="ja-JP"/>
        </w:rPr>
        <w:t>completes a user questionnaire, in order to</w:t>
      </w:r>
      <w:r w:rsidRPr="006068E7">
        <w:rPr>
          <w:lang w:eastAsia="ja-JP"/>
        </w:rPr>
        <w:t xml:space="preserve"> </w:t>
      </w:r>
      <w:r>
        <w:rPr>
          <w:lang w:eastAsia="ja-JP"/>
        </w:rPr>
        <w:t>enable the JRC to evaluate, monitor and improve the services provided through access to the Research Infrastructure.</w:t>
      </w:r>
    </w:p>
    <w:p w14:paraId="253D0E45" w14:textId="09356FE2" w:rsidR="00D05D82" w:rsidRDefault="00D05D82" w:rsidP="008314D5">
      <w:pPr>
        <w:pStyle w:val="ListParagraph"/>
        <w:numPr>
          <w:ilvl w:val="1"/>
          <w:numId w:val="35"/>
        </w:numPr>
        <w:contextualSpacing w:val="0"/>
        <w:rPr>
          <w:lang w:eastAsia="ja-JP"/>
        </w:rPr>
      </w:pPr>
      <w:r>
        <w:rPr>
          <w:lang w:eastAsia="ja-JP"/>
        </w:rPr>
        <w:t xml:space="preserve">coordinates and submits the User Access Report under Article 10, </w:t>
      </w:r>
      <w:r w:rsidR="00FF6E74">
        <w:t>except otherwise agreed in writing between the Parties</w:t>
      </w:r>
      <w:r>
        <w:rPr>
          <w:lang w:eastAsia="ja-JP"/>
        </w:rPr>
        <w:t>.</w:t>
      </w:r>
    </w:p>
    <w:p w14:paraId="64AEBEF6" w14:textId="6DB03FE7" w:rsidR="009D3EEE" w:rsidRDefault="00635309" w:rsidP="00DD2507">
      <w:pPr>
        <w:rPr>
          <w:lang w:eastAsia="ja-JP"/>
        </w:rPr>
      </w:pPr>
      <w:r>
        <w:rPr>
          <w:lang w:eastAsia="ja-JP"/>
        </w:rPr>
        <w:t>4.5</w:t>
      </w:r>
      <w:r>
        <w:rPr>
          <w:lang w:eastAsia="ja-JP"/>
        </w:rPr>
        <w:tab/>
      </w:r>
      <w:r w:rsidR="005A1D75">
        <w:rPr>
          <w:lang w:eastAsia="ja-JP"/>
        </w:rPr>
        <w:t>The User Institution</w:t>
      </w:r>
      <w:r w:rsidR="009D3EEE">
        <w:rPr>
          <w:lang w:eastAsia="ja-JP"/>
        </w:rPr>
        <w:t>:</w:t>
      </w:r>
    </w:p>
    <w:p w14:paraId="430565C1" w14:textId="77286C9C" w:rsidR="00415662" w:rsidRDefault="009214D3" w:rsidP="00415662">
      <w:pPr>
        <w:pStyle w:val="ListParagraph"/>
        <w:numPr>
          <w:ilvl w:val="0"/>
          <w:numId w:val="35"/>
        </w:numPr>
        <w:contextualSpacing w:val="0"/>
        <w:rPr>
          <w:lang w:eastAsia="ja-JP"/>
        </w:rPr>
      </w:pPr>
      <w:r w:rsidRPr="00E37345">
        <w:rPr>
          <w:i/>
          <w:highlight w:val="yellow"/>
          <w:lang w:eastAsia="ja-JP"/>
        </w:rPr>
        <w:t>(include only</w:t>
      </w:r>
      <w:r>
        <w:rPr>
          <w:i/>
          <w:highlight w:val="yellow"/>
          <w:lang w:eastAsia="ja-JP"/>
        </w:rPr>
        <w:t xml:space="preserve"> if in-kind contributions are provided </w:t>
      </w:r>
      <w:r w:rsidRPr="00E37345">
        <w:rPr>
          <w:i/>
          <w:highlight w:val="yellow"/>
          <w:lang w:eastAsia="ja-JP"/>
        </w:rPr>
        <w:t>as specified in article 5.2</w:t>
      </w:r>
      <w:r>
        <w:rPr>
          <w:i/>
          <w:highlight w:val="yellow"/>
          <w:lang w:eastAsia="ja-JP"/>
        </w:rPr>
        <w:t xml:space="preserve"> and Annex </w:t>
      </w:r>
      <w:r w:rsidR="00C447E2">
        <w:rPr>
          <w:i/>
          <w:highlight w:val="yellow"/>
          <w:lang w:eastAsia="ja-JP"/>
        </w:rPr>
        <w:t>4</w:t>
      </w:r>
      <w:r w:rsidRPr="00E37345">
        <w:rPr>
          <w:i/>
          <w:highlight w:val="yellow"/>
          <w:lang w:eastAsia="ja-JP"/>
        </w:rPr>
        <w:t>)</w:t>
      </w:r>
      <w:r>
        <w:rPr>
          <w:lang w:eastAsia="ja-JP"/>
        </w:rPr>
        <w:t xml:space="preserve"> </w:t>
      </w:r>
      <w:r w:rsidR="00415662">
        <w:rPr>
          <w:lang w:eastAsia="ja-JP"/>
        </w:rPr>
        <w:t>provides</w:t>
      </w:r>
      <w:r w:rsidR="00415662" w:rsidRPr="00415662">
        <w:rPr>
          <w:lang w:eastAsia="ja-JP"/>
        </w:rPr>
        <w:t xml:space="preserve"> in-kind contribution(s) referred to in Article 5.2 and described in Annex </w:t>
      </w:r>
      <w:r w:rsidR="00C447E2">
        <w:rPr>
          <w:lang w:eastAsia="ja-JP"/>
        </w:rPr>
        <w:t>4</w:t>
      </w:r>
      <w:r w:rsidR="00415662" w:rsidRPr="00415662">
        <w:rPr>
          <w:lang w:eastAsia="ja-JP"/>
        </w:rPr>
        <w:t>;</w:t>
      </w:r>
    </w:p>
    <w:p w14:paraId="1EE0D004" w14:textId="0C85730E" w:rsidR="005C4BFA" w:rsidRDefault="005A1D75" w:rsidP="008314D5">
      <w:pPr>
        <w:pStyle w:val="ListParagraph"/>
        <w:numPr>
          <w:ilvl w:val="0"/>
          <w:numId w:val="35"/>
        </w:numPr>
        <w:contextualSpacing w:val="0"/>
        <w:rPr>
          <w:lang w:eastAsia="ja-JP"/>
        </w:rPr>
      </w:pPr>
      <w:r>
        <w:rPr>
          <w:lang w:eastAsia="ja-JP"/>
        </w:rPr>
        <w:lastRenderedPageBreak/>
        <w:t xml:space="preserve">will comply with the </w:t>
      </w:r>
      <w:r w:rsidR="00F377DC">
        <w:rPr>
          <w:lang w:eastAsia="ja-JP"/>
        </w:rPr>
        <w:t>provisions</w:t>
      </w:r>
      <w:r>
        <w:rPr>
          <w:lang w:eastAsia="ja-JP"/>
        </w:rPr>
        <w:t xml:space="preserve"> </w:t>
      </w:r>
      <w:r w:rsidR="00BC11CE">
        <w:rPr>
          <w:lang w:eastAsia="ja-JP"/>
        </w:rPr>
        <w:t xml:space="preserve">of </w:t>
      </w:r>
      <w:r>
        <w:rPr>
          <w:lang w:eastAsia="ja-JP"/>
        </w:rPr>
        <w:t>the "Framework"</w:t>
      </w:r>
      <w:r w:rsidR="00A457A8">
        <w:rPr>
          <w:lang w:eastAsia="ja-JP"/>
        </w:rPr>
        <w:t xml:space="preserve"> and of</w:t>
      </w:r>
      <w:r w:rsidR="00A457A8" w:rsidRPr="00A457A8">
        <w:rPr>
          <w:lang w:eastAsia="ja-JP"/>
        </w:rPr>
        <w:t xml:space="preserve"> </w:t>
      </w:r>
      <w:r w:rsidR="00A457A8" w:rsidRPr="00CE0B5E">
        <w:rPr>
          <w:lang w:eastAsia="ja-JP"/>
        </w:rPr>
        <w:t xml:space="preserve">the European Code of Conduct for Research Integrity of </w:t>
      </w:r>
      <w:r w:rsidR="00852D5B">
        <w:rPr>
          <w:lang w:eastAsia="ja-JP"/>
        </w:rPr>
        <w:t>ALLEA (All European Academies)</w:t>
      </w:r>
      <w:r w:rsidR="00A457A8" w:rsidRPr="00E25CD2">
        <w:rPr>
          <w:vertAlign w:val="superscript"/>
        </w:rPr>
        <w:footnoteReference w:id="4"/>
      </w:r>
      <w:r w:rsidR="00FE614E">
        <w:rPr>
          <w:lang w:eastAsia="ja-JP"/>
        </w:rPr>
        <w:t>;</w:t>
      </w:r>
    </w:p>
    <w:p w14:paraId="3198EB77" w14:textId="3EF40223" w:rsidR="004F0442" w:rsidRDefault="009D3EEE" w:rsidP="008314D5">
      <w:pPr>
        <w:pStyle w:val="ListParagraph"/>
        <w:numPr>
          <w:ilvl w:val="0"/>
          <w:numId w:val="35"/>
        </w:numPr>
        <w:contextualSpacing w:val="0"/>
        <w:rPr>
          <w:lang w:eastAsia="ja-JP"/>
        </w:rPr>
      </w:pPr>
      <w:r w:rsidRPr="009D3EEE">
        <w:rPr>
          <w:lang w:eastAsia="ja-JP"/>
        </w:rPr>
        <w:t>allow</w:t>
      </w:r>
      <w:r w:rsidR="00F502A1">
        <w:rPr>
          <w:lang w:eastAsia="ja-JP"/>
        </w:rPr>
        <w:t>s</w:t>
      </w:r>
      <w:r w:rsidRPr="009D3EEE">
        <w:rPr>
          <w:lang w:eastAsia="ja-JP"/>
        </w:rPr>
        <w:t xml:space="preserve"> the JRC to publish </w:t>
      </w:r>
      <w:r w:rsidR="005C5106">
        <w:rPr>
          <w:lang w:eastAsia="ja-JP"/>
        </w:rPr>
        <w:t>information on the User Institutions</w:t>
      </w:r>
      <w:r w:rsidR="00FE614E">
        <w:rPr>
          <w:lang w:eastAsia="ja-JP"/>
        </w:rPr>
        <w:t>;</w:t>
      </w:r>
    </w:p>
    <w:p w14:paraId="528E0F0B" w14:textId="77777777" w:rsidR="00635309" w:rsidRDefault="00F502A1">
      <w:pPr>
        <w:pStyle w:val="ListParagraph"/>
        <w:numPr>
          <w:ilvl w:val="0"/>
          <w:numId w:val="35"/>
        </w:numPr>
        <w:contextualSpacing w:val="0"/>
        <w:rPr>
          <w:lang w:eastAsia="ja-JP"/>
        </w:rPr>
      </w:pPr>
      <w:r w:rsidRPr="00F502A1">
        <w:rPr>
          <w:lang w:eastAsia="ja-JP"/>
        </w:rPr>
        <w:t xml:space="preserve">shall not use the name of </w:t>
      </w:r>
      <w:r w:rsidR="00CC7233">
        <w:rPr>
          <w:lang w:eastAsia="ja-JP"/>
        </w:rPr>
        <w:t xml:space="preserve">the </w:t>
      </w:r>
      <w:r w:rsidRPr="00F502A1">
        <w:rPr>
          <w:lang w:eastAsia="ja-JP"/>
        </w:rPr>
        <w:t>JRC or the European Commission on any advertisement, product or service that is directly or indirectly related to this Agreement, nor imply in any way that the JRC or the European Commission endorses its products or services.</w:t>
      </w:r>
    </w:p>
    <w:p w14:paraId="2EE3F888" w14:textId="77777777" w:rsidR="00635309" w:rsidRDefault="00635309">
      <w:pPr>
        <w:pStyle w:val="ListParagraph"/>
        <w:numPr>
          <w:ilvl w:val="0"/>
          <w:numId w:val="35"/>
        </w:numPr>
        <w:contextualSpacing w:val="0"/>
        <w:rPr>
          <w:lang w:eastAsia="ja-JP"/>
        </w:rPr>
      </w:pPr>
      <w:r>
        <w:rPr>
          <w:lang w:eastAsia="ja-JP"/>
        </w:rPr>
        <w:t>shall ensure d</w:t>
      </w:r>
      <w:r w:rsidRPr="00B564A8">
        <w:rPr>
          <w:lang w:eastAsia="ja-JP"/>
        </w:rPr>
        <w:t xml:space="preserve">uring the whole duration of this </w:t>
      </w:r>
      <w:r>
        <w:rPr>
          <w:lang w:eastAsia="ja-JP"/>
        </w:rPr>
        <w:t xml:space="preserve">Agreement that </w:t>
      </w:r>
      <w:r w:rsidRPr="00B564A8">
        <w:rPr>
          <w:lang w:eastAsia="ja-JP"/>
        </w:rPr>
        <w:t>the User</w:t>
      </w:r>
      <w:r>
        <w:rPr>
          <w:lang w:eastAsia="ja-JP"/>
        </w:rPr>
        <w:t>s</w:t>
      </w:r>
      <w:r w:rsidRPr="00B564A8">
        <w:rPr>
          <w:lang w:eastAsia="ja-JP"/>
        </w:rPr>
        <w:t xml:space="preserve"> </w:t>
      </w:r>
      <w:r>
        <w:rPr>
          <w:lang w:eastAsia="ja-JP"/>
        </w:rPr>
        <w:t xml:space="preserve">it has appointed </w:t>
      </w:r>
      <w:r w:rsidRPr="00B564A8">
        <w:rPr>
          <w:lang w:eastAsia="ja-JP"/>
        </w:rPr>
        <w:t>have full insurance coverage for health care</w:t>
      </w:r>
      <w:r>
        <w:rPr>
          <w:lang w:eastAsia="ja-JP"/>
        </w:rPr>
        <w:t>, accident</w:t>
      </w:r>
      <w:r w:rsidRPr="00B564A8">
        <w:rPr>
          <w:lang w:eastAsia="ja-JP"/>
        </w:rPr>
        <w:t xml:space="preserve"> as well as for third party </w:t>
      </w:r>
      <w:r>
        <w:rPr>
          <w:lang w:eastAsia="ja-JP"/>
        </w:rPr>
        <w:t xml:space="preserve">civil </w:t>
      </w:r>
      <w:r w:rsidRPr="00B564A8">
        <w:rPr>
          <w:lang w:eastAsia="ja-JP"/>
        </w:rPr>
        <w:t xml:space="preserve">liability, which will cover </w:t>
      </w:r>
      <w:r>
        <w:rPr>
          <w:lang w:eastAsia="ja-JP"/>
        </w:rPr>
        <w:t>the Users’</w:t>
      </w:r>
      <w:r w:rsidRPr="00B564A8">
        <w:rPr>
          <w:lang w:eastAsia="ja-JP"/>
        </w:rPr>
        <w:t xml:space="preserve"> activities during </w:t>
      </w:r>
      <w:r>
        <w:rPr>
          <w:lang w:eastAsia="ja-JP"/>
        </w:rPr>
        <w:t xml:space="preserve">their </w:t>
      </w:r>
      <w:r w:rsidRPr="00B564A8">
        <w:rPr>
          <w:lang w:eastAsia="ja-JP"/>
        </w:rPr>
        <w:t>stay at JRC.</w:t>
      </w:r>
      <w:r>
        <w:rPr>
          <w:lang w:eastAsia="ja-JP"/>
        </w:rPr>
        <w:t xml:space="preserve"> The User Institution shall provide proof of this coverage.</w:t>
      </w:r>
    </w:p>
    <w:p w14:paraId="6CA47952" w14:textId="3202DF4B" w:rsidR="00082E1A" w:rsidRPr="00DD2507" w:rsidRDefault="00635309" w:rsidP="008314D5">
      <w:pPr>
        <w:pStyle w:val="ListParagraph"/>
        <w:numPr>
          <w:ilvl w:val="0"/>
          <w:numId w:val="35"/>
        </w:numPr>
        <w:contextualSpacing w:val="0"/>
        <w:rPr>
          <w:lang w:eastAsia="ja-JP"/>
        </w:rPr>
      </w:pPr>
      <w:r>
        <w:rPr>
          <w:lang w:eastAsia="ja-JP"/>
        </w:rPr>
        <w:t>Shall take the necessary measures to ensure that d</w:t>
      </w:r>
      <w:r w:rsidR="005A1D75" w:rsidRPr="00B564A8">
        <w:rPr>
          <w:lang w:eastAsia="ja-JP"/>
        </w:rPr>
        <w:t xml:space="preserve">uring </w:t>
      </w:r>
      <w:r>
        <w:rPr>
          <w:lang w:eastAsia="ja-JP"/>
        </w:rPr>
        <w:t xml:space="preserve">the Users’ </w:t>
      </w:r>
      <w:r w:rsidR="005A1D75" w:rsidRPr="00B564A8">
        <w:rPr>
          <w:lang w:eastAsia="ja-JP"/>
        </w:rPr>
        <w:t xml:space="preserve">presence on the site of </w:t>
      </w:r>
      <w:r w:rsidR="00CC7233">
        <w:rPr>
          <w:lang w:eastAsia="ja-JP"/>
        </w:rPr>
        <w:t xml:space="preserve">the </w:t>
      </w:r>
      <w:r w:rsidR="005A1D75" w:rsidRPr="00B564A8">
        <w:rPr>
          <w:lang w:eastAsia="ja-JP"/>
        </w:rPr>
        <w:t>JRC, the User</w:t>
      </w:r>
      <w:r>
        <w:rPr>
          <w:lang w:eastAsia="ja-JP"/>
        </w:rPr>
        <w:t xml:space="preserve">s it has appointed </w:t>
      </w:r>
      <w:r w:rsidR="005A1D75" w:rsidRPr="00B564A8">
        <w:rPr>
          <w:lang w:eastAsia="ja-JP"/>
        </w:rPr>
        <w:t>comply with the rules and regulations (including the ones concerning health and safety and radiation protection) in force at JRC and follow the instructions given by the Director of the JRC</w:t>
      </w:r>
      <w:r w:rsidR="005A2E2E">
        <w:rPr>
          <w:lang w:eastAsia="ja-JP"/>
        </w:rPr>
        <w:t xml:space="preserve"> </w:t>
      </w:r>
      <w:r w:rsidR="005A1D75" w:rsidRPr="00B564A8">
        <w:rPr>
          <w:lang w:eastAsia="ja-JP"/>
        </w:rPr>
        <w:t xml:space="preserve">Directorate of </w:t>
      </w:r>
      <w:r w:rsidR="004350FA" w:rsidRPr="007A57A4">
        <w:rPr>
          <w:highlight w:val="yellow"/>
          <w:lang w:eastAsia="ja-JP"/>
        </w:rPr>
        <w:t>[to be added]</w:t>
      </w:r>
      <w:r w:rsidR="004350FA" w:rsidRPr="00B564A8">
        <w:rPr>
          <w:lang w:eastAsia="ja-JP"/>
        </w:rPr>
        <w:t xml:space="preserve"> </w:t>
      </w:r>
      <w:r w:rsidR="005A1D75" w:rsidRPr="00B564A8">
        <w:rPr>
          <w:lang w:eastAsia="ja-JP"/>
        </w:rPr>
        <w:t>or by her/his designated representative</w:t>
      </w:r>
      <w:r w:rsidR="00FE614E">
        <w:rPr>
          <w:lang w:eastAsia="ja-JP"/>
        </w:rPr>
        <w:t>.</w:t>
      </w:r>
    </w:p>
    <w:p w14:paraId="7CCF33E6" w14:textId="77777777" w:rsidR="0089252E" w:rsidRPr="00F534F5" w:rsidRDefault="00236D31" w:rsidP="00F534F5">
      <w:pPr>
        <w:spacing w:before="360"/>
        <w:rPr>
          <w:b/>
          <w:lang w:eastAsia="ja-JP"/>
        </w:rPr>
      </w:pPr>
      <w:r w:rsidRPr="00F534F5">
        <w:rPr>
          <w:b/>
          <w:lang w:eastAsia="ja-JP"/>
        </w:rPr>
        <w:t xml:space="preserve">Article </w:t>
      </w:r>
      <w:r w:rsidR="004350FA">
        <w:rPr>
          <w:b/>
          <w:lang w:eastAsia="ja-JP"/>
        </w:rPr>
        <w:t>5</w:t>
      </w:r>
      <w:r w:rsidR="00B96672" w:rsidRPr="00F534F5">
        <w:rPr>
          <w:b/>
          <w:lang w:eastAsia="ja-JP"/>
        </w:rPr>
        <w:t xml:space="preserve"> – Contributions</w:t>
      </w:r>
    </w:p>
    <w:p w14:paraId="3406FB29" w14:textId="27D344B2" w:rsidR="006817AF" w:rsidRPr="00F534F5" w:rsidRDefault="004350FA" w:rsidP="009262A9">
      <w:pPr>
        <w:rPr>
          <w:lang w:eastAsia="ja-JP"/>
        </w:rPr>
      </w:pPr>
      <w:r>
        <w:rPr>
          <w:lang w:eastAsia="ja-JP"/>
        </w:rPr>
        <w:t>5</w:t>
      </w:r>
      <w:r w:rsidR="00C95DDC">
        <w:rPr>
          <w:lang w:eastAsia="ja-JP"/>
        </w:rPr>
        <w:t>.1</w:t>
      </w:r>
      <w:r w:rsidR="00C95DDC">
        <w:rPr>
          <w:lang w:eastAsia="ja-JP"/>
        </w:rPr>
        <w:tab/>
      </w:r>
      <w:r w:rsidR="006817AF" w:rsidRPr="00F534F5">
        <w:rPr>
          <w:lang w:eastAsia="ja-JP"/>
        </w:rPr>
        <w:t>The User</w:t>
      </w:r>
      <w:r w:rsidR="00F377DC">
        <w:rPr>
          <w:lang w:eastAsia="ja-JP"/>
        </w:rPr>
        <w:t xml:space="preserve"> Institution</w:t>
      </w:r>
      <w:r w:rsidR="006C239E">
        <w:rPr>
          <w:lang w:eastAsia="ja-JP"/>
        </w:rPr>
        <w:t>s are</w:t>
      </w:r>
      <w:r w:rsidR="006817AF" w:rsidRPr="00F534F5">
        <w:rPr>
          <w:lang w:eastAsia="ja-JP"/>
        </w:rPr>
        <w:t xml:space="preserve"> granted access to the Research Infrastructure </w:t>
      </w:r>
      <w:r w:rsidR="006817AF">
        <w:rPr>
          <w:lang w:eastAsia="ja-JP"/>
        </w:rPr>
        <w:t xml:space="preserve">through the </w:t>
      </w:r>
      <w:r w:rsidR="006817AF" w:rsidRPr="004D0D4A">
        <w:rPr>
          <w:i/>
          <w:highlight w:val="yellow"/>
          <w:lang w:eastAsia="ja-JP"/>
        </w:rPr>
        <w:t>(please mark the appropriate mode):</w:t>
      </w:r>
    </w:p>
    <w:p w14:paraId="0ADE306F" w14:textId="77777777" w:rsidR="006817AF" w:rsidRPr="005F5C5D" w:rsidRDefault="009D681A" w:rsidP="008314D5">
      <w:pPr>
        <w:pStyle w:val="ListParagraph"/>
        <w:spacing w:after="120"/>
        <w:ind w:left="709"/>
        <w:contextualSpacing w:val="0"/>
        <w:rPr>
          <w:lang w:eastAsia="ja-JP"/>
        </w:rPr>
      </w:pPr>
      <w:r w:rsidRPr="00A55FF0">
        <w:rPr>
          <w:lang w:eastAsia="ja-JP"/>
        </w:rPr>
        <w:sym w:font="Wingdings" w:char="F06F"/>
      </w:r>
      <w:r w:rsidR="006817AF" w:rsidRPr="005F5C5D">
        <w:rPr>
          <w:lang w:eastAsia="ja-JP"/>
        </w:rPr>
        <w:t xml:space="preserve"> </w:t>
      </w:r>
      <w:r w:rsidR="009262A9" w:rsidRPr="005F5C5D">
        <w:rPr>
          <w:lang w:eastAsia="ja-JP"/>
        </w:rPr>
        <w:t>relevance-driven access</w:t>
      </w:r>
      <w:r w:rsidR="006817AF" w:rsidRPr="005F5C5D">
        <w:rPr>
          <w:lang w:eastAsia="ja-JP"/>
        </w:rPr>
        <w:t xml:space="preserve"> mode</w:t>
      </w:r>
      <w:r w:rsidR="009A6105">
        <w:rPr>
          <w:rStyle w:val="FootnoteReference"/>
          <w:lang w:val="fr-FR" w:eastAsia="ja-JP"/>
        </w:rPr>
        <w:footnoteReference w:id="5"/>
      </w:r>
    </w:p>
    <w:p w14:paraId="08F4D251" w14:textId="4B07D700" w:rsidR="009262A9" w:rsidRPr="005F5C5D" w:rsidRDefault="009D681A" w:rsidP="00A55FF0">
      <w:pPr>
        <w:pStyle w:val="ListParagraph"/>
        <w:ind w:left="709"/>
        <w:contextualSpacing w:val="0"/>
        <w:rPr>
          <w:lang w:eastAsia="ja-JP"/>
        </w:rPr>
      </w:pPr>
      <w:r w:rsidRPr="005C4E43">
        <w:rPr>
          <w:lang w:eastAsia="ja-JP"/>
        </w:rPr>
        <w:sym w:font="Wingdings" w:char="F06F"/>
      </w:r>
      <w:r w:rsidR="006817AF" w:rsidRPr="005C4E43">
        <w:rPr>
          <w:lang w:eastAsia="ja-JP"/>
        </w:rPr>
        <w:t xml:space="preserve"> </w:t>
      </w:r>
      <w:r w:rsidR="009262A9" w:rsidRPr="005C4E43">
        <w:rPr>
          <w:lang w:eastAsia="ja-JP"/>
        </w:rPr>
        <w:t>market-driven access</w:t>
      </w:r>
      <w:r w:rsidR="006817AF" w:rsidRPr="005C4E43">
        <w:rPr>
          <w:lang w:eastAsia="ja-JP"/>
        </w:rPr>
        <w:t xml:space="preserve"> mode</w:t>
      </w:r>
      <w:r w:rsidR="009A6105" w:rsidRPr="005C4E43">
        <w:rPr>
          <w:rStyle w:val="FootnoteReference"/>
          <w:lang w:val="fr-FR" w:eastAsia="ja-JP"/>
        </w:rPr>
        <w:footnoteReference w:id="6"/>
      </w:r>
    </w:p>
    <w:p w14:paraId="3335258C" w14:textId="77777777" w:rsidR="009A6105" w:rsidRDefault="004350FA" w:rsidP="009262A9">
      <w:pPr>
        <w:rPr>
          <w:lang w:eastAsia="ja-JP"/>
        </w:rPr>
      </w:pPr>
      <w:r>
        <w:rPr>
          <w:lang w:eastAsia="ja-JP"/>
        </w:rPr>
        <w:t>5</w:t>
      </w:r>
      <w:r w:rsidR="00C95DDC">
        <w:rPr>
          <w:lang w:eastAsia="ja-JP"/>
        </w:rPr>
        <w:t>.2</w:t>
      </w:r>
      <w:r w:rsidR="00C95DDC">
        <w:rPr>
          <w:lang w:eastAsia="ja-JP"/>
        </w:rPr>
        <w:tab/>
      </w:r>
      <w:r w:rsidR="00035552">
        <w:rPr>
          <w:lang w:eastAsia="ja-JP"/>
        </w:rPr>
        <w:t xml:space="preserve">Access to the Research Infrastructure is provided </w:t>
      </w:r>
      <w:r w:rsidR="000632B3" w:rsidRPr="000632B3">
        <w:rPr>
          <w:i/>
          <w:highlight w:val="yellow"/>
          <w:lang w:eastAsia="ja-JP"/>
        </w:rPr>
        <w:t xml:space="preserve">(please </w:t>
      </w:r>
      <w:r w:rsidR="009A6105">
        <w:rPr>
          <w:i/>
          <w:highlight w:val="yellow"/>
          <w:lang w:eastAsia="ja-JP"/>
        </w:rPr>
        <w:t>mark the appropriate mode</w:t>
      </w:r>
      <w:r w:rsidR="000632B3" w:rsidRPr="000632B3">
        <w:rPr>
          <w:i/>
          <w:highlight w:val="yellow"/>
          <w:lang w:eastAsia="ja-JP"/>
        </w:rPr>
        <w:t>)</w:t>
      </w:r>
      <w:r w:rsidR="000632B3">
        <w:rPr>
          <w:lang w:eastAsia="ja-JP"/>
        </w:rPr>
        <w:t xml:space="preserve"> </w:t>
      </w:r>
    </w:p>
    <w:p w14:paraId="18EE4793" w14:textId="77777777" w:rsidR="009A6105" w:rsidRPr="009A6105" w:rsidRDefault="009A6105" w:rsidP="008314D5">
      <w:pPr>
        <w:spacing w:after="120"/>
        <w:ind w:left="709"/>
        <w:rPr>
          <w:lang w:eastAsia="ja-JP"/>
        </w:rPr>
      </w:pPr>
      <w:r w:rsidRPr="009A6105">
        <w:rPr>
          <w:lang w:eastAsia="ja-JP"/>
        </w:rPr>
        <w:sym w:font="Wingdings" w:char="F06F"/>
      </w:r>
      <w:r w:rsidRPr="009A6105">
        <w:rPr>
          <w:lang w:eastAsia="ja-JP"/>
        </w:rPr>
        <w:t xml:space="preserve"> a</w:t>
      </w:r>
      <w:r>
        <w:rPr>
          <w:lang w:eastAsia="ja-JP"/>
        </w:rPr>
        <w:t>gainst payment</w:t>
      </w:r>
    </w:p>
    <w:p w14:paraId="083C9278" w14:textId="04AD0BAF" w:rsidR="00082E1A" w:rsidRPr="000F51B7" w:rsidRDefault="009A6105" w:rsidP="00D0615C">
      <w:pPr>
        <w:ind w:left="709"/>
        <w:rPr>
          <w:i/>
          <w:highlight w:val="yellow"/>
          <w:lang w:eastAsia="ja-JP"/>
        </w:rPr>
      </w:pPr>
      <w:r w:rsidRPr="009A6105">
        <w:rPr>
          <w:lang w:eastAsia="ja-JP"/>
        </w:rPr>
        <w:sym w:font="Wingdings" w:char="F06F"/>
      </w:r>
      <w:r w:rsidRPr="009A6105">
        <w:rPr>
          <w:lang w:eastAsia="ja-JP"/>
        </w:rPr>
        <w:t xml:space="preserve"> </w:t>
      </w:r>
      <w:r>
        <w:rPr>
          <w:lang w:eastAsia="ja-JP"/>
        </w:rPr>
        <w:t>free of charge</w:t>
      </w:r>
      <w:r w:rsidR="005C4E43">
        <w:rPr>
          <w:lang w:eastAsia="ja-JP"/>
        </w:rPr>
        <w:t xml:space="preserve"> </w:t>
      </w:r>
      <w:r w:rsidR="000F51B7" w:rsidRPr="008314D5">
        <w:rPr>
          <w:i/>
          <w:highlight w:val="yellow"/>
          <w:lang w:eastAsia="ja-JP"/>
        </w:rPr>
        <w:t>(</w:t>
      </w:r>
      <w:r w:rsidR="005C4E43" w:rsidRPr="008314D5">
        <w:rPr>
          <w:i/>
          <w:highlight w:val="yellow"/>
          <w:lang w:eastAsia="ja-JP"/>
        </w:rPr>
        <w:t>In the relevance-driven mode in</w:t>
      </w:r>
      <w:r w:rsidR="00082E1A" w:rsidRPr="000F51B7">
        <w:rPr>
          <w:i/>
          <w:highlight w:val="yellow"/>
          <w:lang w:eastAsia="ja-JP"/>
        </w:rPr>
        <w:t xml:space="preserve"> the following cases:</w:t>
      </w:r>
    </w:p>
    <w:p w14:paraId="567B430F" w14:textId="12DFE790" w:rsidR="00082E1A" w:rsidRDefault="00CF4EF5" w:rsidP="008314D5">
      <w:pPr>
        <w:pStyle w:val="ListParagraph"/>
        <w:numPr>
          <w:ilvl w:val="0"/>
          <w:numId w:val="44"/>
        </w:numPr>
        <w:ind w:left="1800"/>
        <w:rPr>
          <w:i/>
          <w:highlight w:val="yellow"/>
          <w:lang w:eastAsia="ja-JP"/>
        </w:rPr>
      </w:pPr>
      <w:r w:rsidRPr="000F51B7">
        <w:rPr>
          <w:i/>
          <w:highlight w:val="yellow"/>
          <w:lang w:eastAsia="ja-JP"/>
        </w:rPr>
        <w:t xml:space="preserve">indicated </w:t>
      </w:r>
      <w:r w:rsidR="00082E1A" w:rsidRPr="000F51B7">
        <w:rPr>
          <w:i/>
          <w:highlight w:val="yellow"/>
          <w:lang w:eastAsia="ja-JP"/>
        </w:rPr>
        <w:t xml:space="preserve">as free of charge </w:t>
      </w:r>
      <w:r w:rsidRPr="000F51B7">
        <w:rPr>
          <w:i/>
          <w:highlight w:val="yellow"/>
          <w:lang w:eastAsia="ja-JP"/>
        </w:rPr>
        <w:t>in the call</w:t>
      </w:r>
      <w:r w:rsidR="00635309" w:rsidRPr="008314D5">
        <w:rPr>
          <w:i/>
          <w:highlight w:val="yellow"/>
          <w:lang w:eastAsia="ja-JP"/>
        </w:rPr>
        <w:t>;</w:t>
      </w:r>
      <w:r w:rsidR="00082E1A" w:rsidRPr="000F51B7">
        <w:rPr>
          <w:i/>
          <w:highlight w:val="yellow"/>
          <w:lang w:eastAsia="ja-JP"/>
        </w:rPr>
        <w:t xml:space="preserve"> or</w:t>
      </w:r>
    </w:p>
    <w:p w14:paraId="1ECFC906" w14:textId="00EEE88F" w:rsidR="00A9535D" w:rsidRPr="005B1F04" w:rsidRDefault="00A9535D" w:rsidP="00A9535D">
      <w:pPr>
        <w:pStyle w:val="ListParagraph"/>
        <w:numPr>
          <w:ilvl w:val="0"/>
          <w:numId w:val="44"/>
        </w:numPr>
        <w:ind w:left="1800"/>
        <w:rPr>
          <w:highlight w:val="yellow"/>
          <w:lang w:eastAsia="ja-JP"/>
        </w:rPr>
      </w:pPr>
      <w:r>
        <w:rPr>
          <w:i/>
          <w:highlight w:val="yellow"/>
          <w:lang w:eastAsia="ja-JP"/>
        </w:rPr>
        <w:t>t</w:t>
      </w:r>
      <w:r w:rsidRPr="008314D5">
        <w:rPr>
          <w:i/>
          <w:highlight w:val="yellow"/>
          <w:lang w:eastAsia="ja-JP"/>
        </w:rPr>
        <w:t xml:space="preserve">he total amount for the contribution is less than </w:t>
      </w:r>
      <w:r>
        <w:rPr>
          <w:i/>
          <w:highlight w:val="yellow"/>
          <w:lang w:eastAsia="ja-JP"/>
        </w:rPr>
        <w:t>5</w:t>
      </w:r>
      <w:r w:rsidR="007E35B3">
        <w:rPr>
          <w:i/>
          <w:highlight w:val="yellow"/>
          <w:lang w:eastAsia="ja-JP"/>
        </w:rPr>
        <w:t xml:space="preserve"> </w:t>
      </w:r>
      <w:r>
        <w:rPr>
          <w:i/>
          <w:highlight w:val="yellow"/>
          <w:lang w:eastAsia="ja-JP"/>
        </w:rPr>
        <w:t>000</w:t>
      </w:r>
      <w:r w:rsidRPr="008314D5">
        <w:rPr>
          <w:i/>
          <w:highlight w:val="yellow"/>
          <w:lang w:eastAsia="ja-JP"/>
        </w:rPr>
        <w:t xml:space="preserve"> euro</w:t>
      </w:r>
      <w:r>
        <w:rPr>
          <w:i/>
          <w:highlight w:val="yellow"/>
          <w:lang w:eastAsia="ja-JP"/>
        </w:rPr>
        <w:t>; or</w:t>
      </w:r>
    </w:p>
    <w:p w14:paraId="51C87861" w14:textId="3DBAFB75" w:rsidR="009A6105" w:rsidRDefault="00953607" w:rsidP="008314D5">
      <w:pPr>
        <w:pStyle w:val="ListParagraph"/>
        <w:numPr>
          <w:ilvl w:val="0"/>
          <w:numId w:val="44"/>
        </w:numPr>
        <w:ind w:left="1800"/>
        <w:rPr>
          <w:i/>
          <w:highlight w:val="yellow"/>
          <w:lang w:eastAsia="ja-JP"/>
        </w:rPr>
      </w:pPr>
      <w:r>
        <w:rPr>
          <w:i/>
          <w:highlight w:val="yellow"/>
          <w:lang w:eastAsia="ja-JP"/>
        </w:rPr>
        <w:t xml:space="preserve">for </w:t>
      </w:r>
      <w:r w:rsidRPr="007E33EE">
        <w:rPr>
          <w:i/>
          <w:highlight w:val="yellow"/>
          <w:u w:val="single"/>
          <w:lang w:eastAsia="ja-JP"/>
        </w:rPr>
        <w:t>non-nuclear</w:t>
      </w:r>
      <w:r>
        <w:rPr>
          <w:i/>
          <w:highlight w:val="yellow"/>
          <w:lang w:eastAsia="ja-JP"/>
        </w:rPr>
        <w:t xml:space="preserve"> Research Infrastructures: </w:t>
      </w:r>
      <w:r w:rsidR="00BA575D" w:rsidRPr="008314D5">
        <w:rPr>
          <w:i/>
          <w:highlight w:val="yellow"/>
          <w:lang w:eastAsia="ja-JP"/>
        </w:rPr>
        <w:t xml:space="preserve">the Lead User Institution and 2/3 or more of the User Institutions (including the Lead User Institution) are located in a country eligible for </w:t>
      </w:r>
      <w:r w:rsidR="00762DDD">
        <w:rPr>
          <w:i/>
          <w:highlight w:val="yellow"/>
          <w:lang w:eastAsia="ja-JP"/>
        </w:rPr>
        <w:t>the</w:t>
      </w:r>
      <w:r w:rsidR="00BA575D" w:rsidRPr="008314D5">
        <w:rPr>
          <w:i/>
          <w:highlight w:val="yellow"/>
          <w:lang w:eastAsia="ja-JP"/>
        </w:rPr>
        <w:t xml:space="preserve"> “</w:t>
      </w:r>
      <w:r w:rsidR="00762DDD">
        <w:rPr>
          <w:i/>
          <w:highlight w:val="yellow"/>
          <w:lang w:eastAsia="ja-JP"/>
        </w:rPr>
        <w:t>Widening participation and spreading excellence</w:t>
      </w:r>
      <w:r w:rsidR="00BA575D" w:rsidRPr="008314D5">
        <w:rPr>
          <w:i/>
          <w:highlight w:val="yellow"/>
          <w:lang w:eastAsia="ja-JP"/>
        </w:rPr>
        <w:t>”</w:t>
      </w:r>
      <w:r w:rsidR="00762DDD">
        <w:rPr>
          <w:i/>
          <w:highlight w:val="yellow"/>
          <w:lang w:eastAsia="ja-JP"/>
        </w:rPr>
        <w:t xml:space="preserve"> action of Horizon Europe</w:t>
      </w:r>
      <w:r w:rsidR="00BA575D" w:rsidRPr="008314D5">
        <w:rPr>
          <w:i/>
          <w:highlight w:val="yellow"/>
          <w:lang w:eastAsia="ja-JP"/>
        </w:rPr>
        <w:t>. In case of only two User Institutions (including the Lead User Institutions), this requirement is only applied to the Lead User Institution</w:t>
      </w:r>
      <w:r w:rsidR="00635309" w:rsidRPr="008314D5">
        <w:rPr>
          <w:i/>
          <w:highlight w:val="yellow"/>
          <w:lang w:eastAsia="ja-JP"/>
        </w:rPr>
        <w:t>; or</w:t>
      </w:r>
    </w:p>
    <w:p w14:paraId="126502FE" w14:textId="494D9DB5" w:rsidR="00953607" w:rsidRPr="00953607" w:rsidRDefault="00953607" w:rsidP="00953607">
      <w:pPr>
        <w:pStyle w:val="ListParagraph"/>
        <w:numPr>
          <w:ilvl w:val="0"/>
          <w:numId w:val="44"/>
        </w:numPr>
        <w:ind w:left="1800"/>
        <w:rPr>
          <w:i/>
          <w:highlight w:val="yellow"/>
          <w:lang w:eastAsia="ja-JP"/>
        </w:rPr>
      </w:pPr>
      <w:r>
        <w:rPr>
          <w:i/>
          <w:highlight w:val="yellow"/>
          <w:lang w:eastAsia="ja-JP"/>
        </w:rPr>
        <w:t xml:space="preserve">for </w:t>
      </w:r>
      <w:r w:rsidRPr="007E33EE">
        <w:rPr>
          <w:i/>
          <w:highlight w:val="yellow"/>
          <w:u w:val="single"/>
          <w:lang w:eastAsia="ja-JP"/>
        </w:rPr>
        <w:t>nuclear</w:t>
      </w:r>
      <w:r>
        <w:rPr>
          <w:i/>
          <w:highlight w:val="yellow"/>
          <w:lang w:eastAsia="ja-JP"/>
        </w:rPr>
        <w:t xml:space="preserve"> Research Infrastructures: </w:t>
      </w:r>
      <w:r w:rsidRPr="007E33EE">
        <w:rPr>
          <w:i/>
          <w:highlight w:val="yellow"/>
          <w:lang w:eastAsia="ja-JP"/>
        </w:rPr>
        <w:t xml:space="preserve">the Lead User Institution and at least 2/3 of all the User Institutions (including the Lead User Institution) are located in a EU Member State, or a country associated </w:t>
      </w:r>
      <w:r w:rsidRPr="007E33EE">
        <w:rPr>
          <w:i/>
          <w:highlight w:val="yellow"/>
          <w:lang w:eastAsia="ja-JP"/>
        </w:rPr>
        <w:lastRenderedPageBreak/>
        <w:t xml:space="preserve">to the Euratom research programme, provided that the country is eligible for the Widening participation and spreading excellence action under the Horizon Europe programme. </w:t>
      </w:r>
      <w:r w:rsidR="0077172A" w:rsidRPr="007E33EE">
        <w:rPr>
          <w:i/>
          <w:highlight w:val="yellow"/>
          <w:lang w:eastAsia="ja-JP"/>
        </w:rPr>
        <w:t xml:space="preserve">If the User Access Project involves only one or two User Institutions </w:t>
      </w:r>
      <w:r w:rsidRPr="007E33EE">
        <w:rPr>
          <w:i/>
          <w:highlight w:val="yellow"/>
          <w:lang w:eastAsia="ja-JP"/>
        </w:rPr>
        <w:t>(including the Lead User Institutions), this requirement is only applied to the Lead User Institution.</w:t>
      </w:r>
    </w:p>
    <w:p w14:paraId="12BF0A97" w14:textId="7CA14308" w:rsidR="00635309" w:rsidRPr="00A9535D" w:rsidRDefault="00A9535D" w:rsidP="008314D5">
      <w:pPr>
        <w:pStyle w:val="ListParagraph"/>
        <w:numPr>
          <w:ilvl w:val="0"/>
          <w:numId w:val="44"/>
        </w:numPr>
        <w:ind w:left="1800"/>
        <w:rPr>
          <w:highlight w:val="yellow"/>
          <w:lang w:eastAsia="ja-JP"/>
        </w:rPr>
      </w:pPr>
      <w:r w:rsidRPr="007E33EE">
        <w:rPr>
          <w:i/>
          <w:highlight w:val="yellow"/>
          <w:lang w:eastAsia="ja-JP"/>
        </w:rPr>
        <w:t>within the scope of an action on open access to JRC Research Infrastructures under Horizon Europe or Euratom programmes providing that JRC would offer third parties free of charge access to its Research Infrastructures</w:t>
      </w:r>
      <w:r w:rsidR="000F51B7" w:rsidRPr="00A9535D">
        <w:rPr>
          <w:i/>
          <w:highlight w:val="yellow"/>
          <w:lang w:eastAsia="ja-JP"/>
        </w:rPr>
        <w:t>)</w:t>
      </w:r>
      <w:r w:rsidR="0077172A">
        <w:rPr>
          <w:i/>
          <w:highlight w:val="yellow"/>
          <w:lang w:eastAsia="ja-JP"/>
        </w:rPr>
        <w:t>.</w:t>
      </w:r>
    </w:p>
    <w:p w14:paraId="4606052B" w14:textId="51959353" w:rsidR="00035552" w:rsidRDefault="00CA1842" w:rsidP="00A97E59">
      <w:pPr>
        <w:rPr>
          <w:lang w:eastAsia="ja-JP"/>
        </w:rPr>
      </w:pPr>
      <w:r>
        <w:rPr>
          <w:i/>
          <w:highlight w:val="yellow"/>
          <w:lang w:eastAsia="ja-JP"/>
        </w:rPr>
        <w:t xml:space="preserve">(please add this sentence if payment </w:t>
      </w:r>
      <w:r w:rsidR="00797C50">
        <w:rPr>
          <w:i/>
          <w:highlight w:val="yellow"/>
          <w:lang w:eastAsia="ja-JP"/>
        </w:rPr>
        <w:t xml:space="preserve">of a </w:t>
      </w:r>
      <w:r>
        <w:rPr>
          <w:i/>
          <w:highlight w:val="yellow"/>
          <w:lang w:eastAsia="ja-JP"/>
        </w:rPr>
        <w:t>contribution</w:t>
      </w:r>
      <w:r w:rsidR="00797C50">
        <w:rPr>
          <w:i/>
          <w:highlight w:val="yellow"/>
          <w:lang w:eastAsia="ja-JP"/>
        </w:rPr>
        <w:t xml:space="preserve"> in cash</w:t>
      </w:r>
      <w:r>
        <w:rPr>
          <w:i/>
          <w:highlight w:val="yellow"/>
          <w:lang w:eastAsia="ja-JP"/>
        </w:rPr>
        <w:t xml:space="preserve"> </w:t>
      </w:r>
      <w:r w:rsidR="00797C50">
        <w:rPr>
          <w:i/>
          <w:highlight w:val="yellow"/>
          <w:lang w:eastAsia="ja-JP"/>
        </w:rPr>
        <w:t xml:space="preserve">is </w:t>
      </w:r>
      <w:r>
        <w:rPr>
          <w:i/>
          <w:highlight w:val="yellow"/>
          <w:lang w:eastAsia="ja-JP"/>
        </w:rPr>
        <w:t>provided</w:t>
      </w:r>
      <w:r w:rsidRPr="00CA1842">
        <w:rPr>
          <w:i/>
          <w:highlight w:val="yellow"/>
          <w:lang w:eastAsia="ja-JP"/>
        </w:rPr>
        <w:t xml:space="preserve">) </w:t>
      </w:r>
      <w:r w:rsidR="00035552" w:rsidRPr="004D0D4A">
        <w:rPr>
          <w:highlight w:val="yellow"/>
          <w:lang w:eastAsia="ja-JP"/>
        </w:rPr>
        <w:t>The Parties agree that the Lead User Institution</w:t>
      </w:r>
      <w:r w:rsidR="005C4BFA" w:rsidRPr="004D0D4A">
        <w:rPr>
          <w:highlight w:val="yellow"/>
          <w:lang w:eastAsia="ja-JP"/>
        </w:rPr>
        <w:t xml:space="preserve"> </w:t>
      </w:r>
      <w:r w:rsidR="00035552" w:rsidRPr="004D0D4A">
        <w:rPr>
          <w:highlight w:val="yellow"/>
          <w:lang w:eastAsia="ja-JP"/>
        </w:rPr>
        <w:t xml:space="preserve">provides to </w:t>
      </w:r>
      <w:r w:rsidR="00CC7233" w:rsidRPr="004D0D4A">
        <w:rPr>
          <w:highlight w:val="yellow"/>
          <w:lang w:eastAsia="ja-JP"/>
        </w:rPr>
        <w:t xml:space="preserve">the </w:t>
      </w:r>
      <w:r w:rsidR="00035552" w:rsidRPr="004D0D4A">
        <w:rPr>
          <w:highlight w:val="yellow"/>
          <w:lang w:eastAsia="ja-JP"/>
        </w:rPr>
        <w:t>JRC the following contribution</w:t>
      </w:r>
      <w:r w:rsidR="00797C50">
        <w:rPr>
          <w:highlight w:val="yellow"/>
          <w:lang w:eastAsia="ja-JP"/>
        </w:rPr>
        <w:t xml:space="preserve"> in cash: total amount of </w:t>
      </w:r>
      <w:r w:rsidR="00797C50" w:rsidRPr="004D0D4A">
        <w:rPr>
          <w:highlight w:val="yellow"/>
          <w:lang w:eastAsia="ja-JP"/>
        </w:rPr>
        <w:t>EUR xxx</w:t>
      </w:r>
      <w:r w:rsidR="0077172A">
        <w:rPr>
          <w:i/>
          <w:highlight w:val="yellow"/>
          <w:lang w:eastAsia="ja-JP"/>
        </w:rPr>
        <w:t> </w:t>
      </w:r>
      <w:r w:rsidR="00797C50" w:rsidRPr="004D0D4A">
        <w:rPr>
          <w:highlight w:val="yellow"/>
          <w:lang w:eastAsia="ja-JP"/>
        </w:rPr>
        <w:t>xxx (</w:t>
      </w:r>
      <w:r w:rsidR="0077172A">
        <w:rPr>
          <w:highlight w:val="yellow"/>
          <w:lang w:eastAsia="ja-JP"/>
        </w:rPr>
        <w:t xml:space="preserve">add also </w:t>
      </w:r>
      <w:r w:rsidR="00797C50" w:rsidRPr="004D0D4A">
        <w:rPr>
          <w:highlight w:val="yellow"/>
          <w:lang w:eastAsia="ja-JP"/>
        </w:rPr>
        <w:t>value in letters)</w:t>
      </w:r>
    </w:p>
    <w:p w14:paraId="700112F1" w14:textId="7B05988F" w:rsidR="006817AF" w:rsidRPr="00CE0B5E" w:rsidRDefault="000C055B" w:rsidP="00A97E59">
      <w:pPr>
        <w:rPr>
          <w:i/>
          <w:lang w:eastAsia="ja-JP"/>
        </w:rPr>
      </w:pPr>
      <w:r w:rsidRPr="000C055B">
        <w:rPr>
          <w:i/>
          <w:highlight w:val="yellow"/>
          <w:lang w:eastAsia="ja-JP"/>
        </w:rPr>
        <w:t xml:space="preserve">(please add this </w:t>
      </w:r>
      <w:r>
        <w:rPr>
          <w:i/>
          <w:highlight w:val="yellow"/>
          <w:lang w:eastAsia="ja-JP"/>
        </w:rPr>
        <w:t>sentence</w:t>
      </w:r>
      <w:r w:rsidRPr="000C055B">
        <w:rPr>
          <w:i/>
          <w:highlight w:val="yellow"/>
          <w:lang w:eastAsia="ja-JP"/>
        </w:rPr>
        <w:t xml:space="preserve"> if in-kind contribution is provided</w:t>
      </w:r>
      <w:r w:rsidR="009A6105">
        <w:rPr>
          <w:i/>
          <w:highlight w:val="yellow"/>
          <w:lang w:eastAsia="ja-JP"/>
        </w:rPr>
        <w:t xml:space="preserve"> or remove if no in-kind contribution is </w:t>
      </w:r>
      <w:r w:rsidR="009A6105" w:rsidRPr="008E4F06">
        <w:rPr>
          <w:i/>
          <w:highlight w:val="yellow"/>
          <w:lang w:eastAsia="ja-JP"/>
        </w:rPr>
        <w:t>provided</w:t>
      </w:r>
      <w:r w:rsidRPr="008E4F06">
        <w:rPr>
          <w:i/>
          <w:highlight w:val="yellow"/>
          <w:lang w:eastAsia="ja-JP"/>
        </w:rPr>
        <w:t>)</w:t>
      </w:r>
      <w:r w:rsidR="008E4F06" w:rsidRPr="004D0D4A">
        <w:rPr>
          <w:highlight w:val="yellow"/>
          <w:lang w:eastAsia="ja-JP"/>
        </w:rPr>
        <w:t xml:space="preserve"> </w:t>
      </w:r>
      <w:r w:rsidR="00797C50" w:rsidRPr="008314D5">
        <w:rPr>
          <w:highlight w:val="yellow"/>
          <w:lang w:eastAsia="ja-JP"/>
        </w:rPr>
        <w:t xml:space="preserve">Parties agree that the User Institution(s) provide(s) to the JRC </w:t>
      </w:r>
      <w:r w:rsidR="00797C50" w:rsidRPr="00243B5D">
        <w:rPr>
          <w:highlight w:val="yellow"/>
          <w:lang w:eastAsia="ja-JP"/>
        </w:rPr>
        <w:t>i</w:t>
      </w:r>
      <w:r w:rsidR="006817AF" w:rsidRPr="00243B5D">
        <w:rPr>
          <w:highlight w:val="yellow"/>
          <w:lang w:eastAsia="ja-JP"/>
        </w:rPr>
        <w:t>n</w:t>
      </w:r>
      <w:r w:rsidR="000D7C88" w:rsidRPr="00243B5D">
        <w:rPr>
          <w:highlight w:val="yellow"/>
          <w:lang w:eastAsia="ja-JP"/>
        </w:rPr>
        <w:t>-</w:t>
      </w:r>
      <w:r w:rsidR="006817AF" w:rsidRPr="00243B5D">
        <w:rPr>
          <w:highlight w:val="yellow"/>
          <w:lang w:eastAsia="ja-JP"/>
        </w:rPr>
        <w:t>kind contribution</w:t>
      </w:r>
      <w:r w:rsidR="000D7C88" w:rsidRPr="00243B5D">
        <w:rPr>
          <w:highlight w:val="yellow"/>
          <w:lang w:eastAsia="ja-JP"/>
        </w:rPr>
        <w:t>s</w:t>
      </w:r>
      <w:r w:rsidR="004350FA" w:rsidRPr="00243B5D">
        <w:rPr>
          <w:highlight w:val="yellow"/>
          <w:lang w:eastAsia="ja-JP"/>
        </w:rPr>
        <w:t>, as described in</w:t>
      </w:r>
      <w:r w:rsidR="00035552" w:rsidRPr="00243B5D">
        <w:rPr>
          <w:highlight w:val="yellow"/>
          <w:lang w:eastAsia="ja-JP"/>
        </w:rPr>
        <w:t xml:space="preserve"> </w:t>
      </w:r>
      <w:r w:rsidR="00C95DDC" w:rsidRPr="00243B5D">
        <w:rPr>
          <w:highlight w:val="yellow"/>
          <w:lang w:eastAsia="ja-JP"/>
        </w:rPr>
        <w:t xml:space="preserve">Annex </w:t>
      </w:r>
      <w:r w:rsidR="00C447E2">
        <w:rPr>
          <w:highlight w:val="yellow"/>
          <w:lang w:eastAsia="ja-JP"/>
        </w:rPr>
        <w:t>4</w:t>
      </w:r>
      <w:r w:rsidR="00C66B3E" w:rsidRPr="00243B5D">
        <w:rPr>
          <w:highlight w:val="yellow"/>
          <w:lang w:eastAsia="ja-JP"/>
        </w:rPr>
        <w:t>.</w:t>
      </w:r>
    </w:p>
    <w:p w14:paraId="74409CF6" w14:textId="77777777" w:rsidR="000C055B" w:rsidRDefault="000C055B" w:rsidP="00A97E59">
      <w:pPr>
        <w:jc w:val="left"/>
        <w:rPr>
          <w:b/>
          <w:i/>
          <w:lang w:eastAsia="ja-JP"/>
        </w:rPr>
      </w:pPr>
      <w:r w:rsidRPr="000C055B">
        <w:rPr>
          <w:i/>
          <w:highlight w:val="yellow"/>
          <w:lang w:eastAsia="ja-JP"/>
        </w:rPr>
        <w:t xml:space="preserve">(please add </w:t>
      </w:r>
      <w:r w:rsidR="00510294">
        <w:rPr>
          <w:i/>
          <w:highlight w:val="yellow"/>
          <w:lang w:eastAsia="ja-JP"/>
        </w:rPr>
        <w:t>paragraphs 5.2.1 to 5.2.</w:t>
      </w:r>
      <w:r w:rsidR="00414C2E">
        <w:rPr>
          <w:i/>
          <w:highlight w:val="yellow"/>
          <w:lang w:eastAsia="ja-JP"/>
        </w:rPr>
        <w:t xml:space="preserve">3 </w:t>
      </w:r>
      <w:r w:rsidRPr="000C055B">
        <w:rPr>
          <w:i/>
          <w:highlight w:val="yellow"/>
          <w:lang w:eastAsia="ja-JP"/>
        </w:rPr>
        <w:t xml:space="preserve">if </w:t>
      </w:r>
      <w:r>
        <w:rPr>
          <w:i/>
          <w:highlight w:val="yellow"/>
          <w:lang w:eastAsia="ja-JP"/>
        </w:rPr>
        <w:t xml:space="preserve">payment </w:t>
      </w:r>
      <w:r w:rsidR="00DE4665">
        <w:rPr>
          <w:i/>
          <w:highlight w:val="yellow"/>
          <w:lang w:eastAsia="ja-JP"/>
        </w:rPr>
        <w:t xml:space="preserve">is provided </w:t>
      </w:r>
      <w:r>
        <w:rPr>
          <w:i/>
          <w:highlight w:val="yellow"/>
          <w:lang w:eastAsia="ja-JP"/>
        </w:rPr>
        <w:t>or remove if access is given free of charge</w:t>
      </w:r>
      <w:r w:rsidRPr="000C055B">
        <w:rPr>
          <w:i/>
          <w:highlight w:val="yellow"/>
          <w:lang w:eastAsia="ja-JP"/>
        </w:rPr>
        <w:t>)</w:t>
      </w:r>
      <w:r w:rsidRPr="00CE0B5E">
        <w:rPr>
          <w:b/>
          <w:i/>
          <w:lang w:eastAsia="ja-JP"/>
        </w:rPr>
        <w:t xml:space="preserve"> </w:t>
      </w:r>
    </w:p>
    <w:p w14:paraId="6DD27B7B" w14:textId="7241B615" w:rsidR="00DF741E" w:rsidRPr="004D0D4A" w:rsidRDefault="00DF741E">
      <w:pPr>
        <w:rPr>
          <w:highlight w:val="yellow"/>
          <w:lang w:eastAsia="ja-JP"/>
        </w:rPr>
      </w:pPr>
      <w:r w:rsidRPr="004D0D4A">
        <w:rPr>
          <w:highlight w:val="yellow"/>
          <w:lang w:eastAsia="ja-JP"/>
        </w:rPr>
        <w:t>5.2.1 Payment amount: The total amount of EUR xxx</w:t>
      </w:r>
      <w:r w:rsidR="007E35B3">
        <w:rPr>
          <w:i/>
          <w:highlight w:val="yellow"/>
          <w:lang w:eastAsia="ja-JP"/>
        </w:rPr>
        <w:t> </w:t>
      </w:r>
      <w:r w:rsidRPr="004D0D4A">
        <w:rPr>
          <w:highlight w:val="yellow"/>
          <w:lang w:eastAsia="ja-JP"/>
        </w:rPr>
        <w:t>xxx (</w:t>
      </w:r>
      <w:r w:rsidR="0077172A">
        <w:rPr>
          <w:highlight w:val="yellow"/>
          <w:lang w:eastAsia="ja-JP"/>
        </w:rPr>
        <w:t xml:space="preserve">add also </w:t>
      </w:r>
      <w:r w:rsidRPr="004D0D4A">
        <w:rPr>
          <w:highlight w:val="yellow"/>
          <w:lang w:eastAsia="ja-JP"/>
        </w:rPr>
        <w:t xml:space="preserve">value in letters) shall be paid by the Lead User Institution under this Agreement. The payment will be done in </w:t>
      </w:r>
      <w:r w:rsidR="007E35B3">
        <w:rPr>
          <w:highlight w:val="yellow"/>
          <w:lang w:eastAsia="ja-JP"/>
        </w:rPr>
        <w:t>euro (</w:t>
      </w:r>
      <w:r w:rsidRPr="004D0D4A">
        <w:rPr>
          <w:highlight w:val="yellow"/>
          <w:lang w:eastAsia="ja-JP"/>
        </w:rPr>
        <w:t>EUR</w:t>
      </w:r>
      <w:r w:rsidR="007E35B3">
        <w:rPr>
          <w:highlight w:val="yellow"/>
          <w:lang w:eastAsia="ja-JP"/>
        </w:rPr>
        <w:t>)</w:t>
      </w:r>
      <w:r w:rsidRPr="004D0D4A">
        <w:rPr>
          <w:highlight w:val="yellow"/>
          <w:lang w:eastAsia="ja-JP"/>
        </w:rPr>
        <w:t xml:space="preserve">. </w:t>
      </w:r>
    </w:p>
    <w:p w14:paraId="3ED81019" w14:textId="13AFC116" w:rsidR="00DF741E" w:rsidRPr="004D0D4A" w:rsidRDefault="000C055B">
      <w:pPr>
        <w:rPr>
          <w:i/>
          <w:highlight w:val="yellow"/>
          <w:lang w:eastAsia="ja-JP"/>
        </w:rPr>
      </w:pPr>
      <w:r w:rsidRPr="00DE4665">
        <w:rPr>
          <w:i/>
          <w:highlight w:val="yellow"/>
          <w:lang w:eastAsia="ja-JP"/>
        </w:rPr>
        <w:t xml:space="preserve">(please add this paragraph for value of </w:t>
      </w:r>
      <w:r w:rsidR="00CE679D">
        <w:rPr>
          <w:i/>
          <w:highlight w:val="yellow"/>
          <w:lang w:eastAsia="ja-JP"/>
        </w:rPr>
        <w:t xml:space="preserve">at least </w:t>
      </w:r>
      <w:r w:rsidRPr="00DE4665">
        <w:rPr>
          <w:i/>
          <w:highlight w:val="yellow"/>
          <w:lang w:eastAsia="ja-JP"/>
        </w:rPr>
        <w:t>5</w:t>
      </w:r>
      <w:r w:rsidR="007E35B3">
        <w:rPr>
          <w:i/>
          <w:highlight w:val="yellow"/>
          <w:lang w:eastAsia="ja-JP"/>
        </w:rPr>
        <w:t> </w:t>
      </w:r>
      <w:r w:rsidRPr="00DE4665">
        <w:rPr>
          <w:i/>
          <w:highlight w:val="yellow"/>
          <w:lang w:eastAsia="ja-JP"/>
        </w:rPr>
        <w:t>000</w:t>
      </w:r>
      <w:r w:rsidR="00CE679D">
        <w:rPr>
          <w:i/>
          <w:highlight w:val="yellow"/>
          <w:lang w:eastAsia="ja-JP"/>
        </w:rPr>
        <w:t xml:space="preserve"> </w:t>
      </w:r>
      <w:r w:rsidR="007E35B3">
        <w:rPr>
          <w:i/>
          <w:highlight w:val="yellow"/>
          <w:lang w:eastAsia="ja-JP"/>
        </w:rPr>
        <w:t xml:space="preserve">euro </w:t>
      </w:r>
      <w:r w:rsidR="00CE679D">
        <w:rPr>
          <w:i/>
          <w:highlight w:val="yellow"/>
          <w:lang w:eastAsia="ja-JP"/>
        </w:rPr>
        <w:t>or remove for value less than 5</w:t>
      </w:r>
      <w:bookmarkStart w:id="2" w:name="_Hlk183183484"/>
      <w:r w:rsidR="007E35B3">
        <w:rPr>
          <w:i/>
          <w:highlight w:val="yellow"/>
          <w:lang w:eastAsia="ja-JP"/>
        </w:rPr>
        <w:t> </w:t>
      </w:r>
      <w:bookmarkEnd w:id="2"/>
      <w:r w:rsidR="00CE679D">
        <w:rPr>
          <w:i/>
          <w:highlight w:val="yellow"/>
          <w:lang w:eastAsia="ja-JP"/>
        </w:rPr>
        <w:t>000</w:t>
      </w:r>
      <w:r w:rsidR="007E35B3">
        <w:rPr>
          <w:i/>
          <w:highlight w:val="yellow"/>
          <w:lang w:eastAsia="ja-JP"/>
        </w:rPr>
        <w:t xml:space="preserve"> euro</w:t>
      </w:r>
      <w:r w:rsidR="00CE679D">
        <w:rPr>
          <w:i/>
          <w:highlight w:val="yellow"/>
          <w:lang w:eastAsia="ja-JP"/>
        </w:rPr>
        <w:t>)</w:t>
      </w:r>
      <w:r w:rsidRPr="004D0D4A">
        <w:rPr>
          <w:i/>
          <w:highlight w:val="yellow"/>
          <w:lang w:eastAsia="ja-JP"/>
        </w:rPr>
        <w:t xml:space="preserve"> </w:t>
      </w:r>
      <w:r w:rsidR="00DF741E" w:rsidRPr="004D0D4A">
        <w:rPr>
          <w:highlight w:val="yellow"/>
          <w:lang w:eastAsia="ja-JP"/>
        </w:rPr>
        <w:t xml:space="preserve">5.2.1.a Advance Payment: Following signature of this </w:t>
      </w:r>
      <w:r w:rsidR="00C66B3E">
        <w:rPr>
          <w:highlight w:val="yellow"/>
          <w:lang w:eastAsia="ja-JP"/>
        </w:rPr>
        <w:t>A</w:t>
      </w:r>
      <w:r w:rsidR="00C66B3E" w:rsidRPr="004D0D4A">
        <w:rPr>
          <w:highlight w:val="yellow"/>
          <w:lang w:eastAsia="ja-JP"/>
        </w:rPr>
        <w:t xml:space="preserve">greement </w:t>
      </w:r>
      <w:r w:rsidR="00DF741E" w:rsidRPr="004D0D4A">
        <w:rPr>
          <w:highlight w:val="yellow"/>
          <w:lang w:eastAsia="ja-JP"/>
        </w:rPr>
        <w:t>by the last contracting party the JRC will issue the relevant debit note of an advance payment for the value of EUR xxx</w:t>
      </w:r>
      <w:r w:rsidR="007E35B3">
        <w:rPr>
          <w:i/>
          <w:highlight w:val="yellow"/>
          <w:lang w:eastAsia="ja-JP"/>
        </w:rPr>
        <w:t> </w:t>
      </w:r>
      <w:r w:rsidR="00DF741E" w:rsidRPr="004D0D4A">
        <w:rPr>
          <w:highlight w:val="yellow"/>
          <w:lang w:eastAsia="ja-JP"/>
        </w:rPr>
        <w:t>xxx (</w:t>
      </w:r>
      <w:r w:rsidR="0077172A">
        <w:rPr>
          <w:highlight w:val="yellow"/>
          <w:lang w:eastAsia="ja-JP"/>
        </w:rPr>
        <w:t xml:space="preserve">add also </w:t>
      </w:r>
      <w:r w:rsidR="00DF741E" w:rsidRPr="004D0D4A">
        <w:rPr>
          <w:highlight w:val="yellow"/>
          <w:lang w:eastAsia="ja-JP"/>
        </w:rPr>
        <w:t>value in letters) representing the 50% of the total amount referred in Article 5.2.1.</w:t>
      </w:r>
    </w:p>
    <w:p w14:paraId="01EE7703" w14:textId="77777777" w:rsidR="00DF741E" w:rsidRPr="00DF741E" w:rsidRDefault="00DE4665">
      <w:pPr>
        <w:rPr>
          <w:i/>
          <w:lang w:eastAsia="ja-JP"/>
        </w:rPr>
      </w:pPr>
      <w:r w:rsidRPr="00DE4665">
        <w:rPr>
          <w:i/>
          <w:highlight w:val="yellow"/>
          <w:lang w:eastAsia="ja-JP"/>
        </w:rPr>
        <w:t xml:space="preserve">(please add this paragraph </w:t>
      </w:r>
      <w:r w:rsidR="00BB320F" w:rsidRPr="00DE4665">
        <w:rPr>
          <w:i/>
          <w:highlight w:val="yellow"/>
          <w:lang w:eastAsia="ja-JP"/>
        </w:rPr>
        <w:t>if the agreement is to last more than one year</w:t>
      </w:r>
      <w:r w:rsidRPr="004D0D4A">
        <w:rPr>
          <w:i/>
          <w:highlight w:val="yellow"/>
          <w:lang w:eastAsia="ja-JP"/>
        </w:rPr>
        <w:t>)</w:t>
      </w:r>
      <w:r w:rsidR="00BB320F" w:rsidRPr="004D0D4A">
        <w:rPr>
          <w:i/>
          <w:highlight w:val="yellow"/>
          <w:lang w:eastAsia="ja-JP"/>
        </w:rPr>
        <w:t xml:space="preserve"> </w:t>
      </w:r>
      <w:r w:rsidR="00DF741E" w:rsidRPr="004D0D4A">
        <w:rPr>
          <w:highlight w:val="yellow"/>
          <w:lang w:eastAsia="ja-JP"/>
        </w:rPr>
        <w:t xml:space="preserve">5.2.1.b Intermediate payments: each year from the date in which the </w:t>
      </w:r>
      <w:r w:rsidR="005A41E2">
        <w:rPr>
          <w:highlight w:val="yellow"/>
          <w:lang w:eastAsia="ja-JP"/>
        </w:rPr>
        <w:t>A</w:t>
      </w:r>
      <w:r w:rsidR="005A41E2" w:rsidRPr="004D0D4A">
        <w:rPr>
          <w:highlight w:val="yellow"/>
          <w:lang w:eastAsia="ja-JP"/>
        </w:rPr>
        <w:t xml:space="preserve">greement </w:t>
      </w:r>
      <w:r w:rsidR="00DF741E" w:rsidRPr="004D0D4A">
        <w:rPr>
          <w:highlight w:val="yellow"/>
          <w:lang w:eastAsia="ja-JP"/>
        </w:rPr>
        <w:t xml:space="preserve">takes effect the JRC could request an intermediate payment. Were an intermediate payment to take place the JRC will inform the Lead User Institution. The amount of the intermediate payment would be proportional to the period elapsed since the entry into force of the </w:t>
      </w:r>
      <w:r w:rsidR="005A41E2">
        <w:rPr>
          <w:highlight w:val="yellow"/>
          <w:lang w:eastAsia="ja-JP"/>
        </w:rPr>
        <w:t>A</w:t>
      </w:r>
      <w:r w:rsidR="005A41E2" w:rsidRPr="004D0D4A">
        <w:rPr>
          <w:highlight w:val="yellow"/>
          <w:lang w:eastAsia="ja-JP"/>
        </w:rPr>
        <w:t xml:space="preserve">greement </w:t>
      </w:r>
      <w:r w:rsidR="00DF741E" w:rsidRPr="004D0D4A">
        <w:rPr>
          <w:highlight w:val="yellow"/>
          <w:lang w:eastAsia="ja-JP"/>
        </w:rPr>
        <w:t xml:space="preserve">and its duration, as in </w:t>
      </w:r>
      <w:r w:rsidR="00E10F36" w:rsidRPr="004D0D4A">
        <w:rPr>
          <w:highlight w:val="yellow"/>
          <w:lang w:eastAsia="ja-JP"/>
        </w:rPr>
        <w:t xml:space="preserve">Article </w:t>
      </w:r>
      <w:r w:rsidR="00DF741E" w:rsidRPr="004D0D4A">
        <w:rPr>
          <w:highlight w:val="yellow"/>
          <w:lang w:eastAsia="ja-JP"/>
        </w:rPr>
        <w:t>3.1.</w:t>
      </w:r>
    </w:p>
    <w:p w14:paraId="34585F18" w14:textId="77777777" w:rsidR="00414C2E" w:rsidRPr="004D0D4A" w:rsidRDefault="00414C2E">
      <w:pPr>
        <w:rPr>
          <w:highlight w:val="yellow"/>
          <w:lang w:eastAsia="ja-JP"/>
        </w:rPr>
      </w:pPr>
      <w:r w:rsidRPr="00E74BE2">
        <w:rPr>
          <w:highlight w:val="yellow"/>
          <w:lang w:eastAsia="ja-JP"/>
        </w:rPr>
        <w:t>5.2.2 Payment of the balance: The JRC will issue the request for payment of the balance upon usage of the Access Units agreed or upon termination of this Agreement for whatever reason</w:t>
      </w:r>
      <w:r w:rsidRPr="004D0D4A">
        <w:rPr>
          <w:highlight w:val="yellow"/>
          <w:lang w:eastAsia="ja-JP"/>
        </w:rPr>
        <w:t>.</w:t>
      </w:r>
    </w:p>
    <w:p w14:paraId="3D44ED9E" w14:textId="77777777" w:rsidR="00DF741E" w:rsidRPr="004D0D4A" w:rsidRDefault="00DF741E">
      <w:pPr>
        <w:rPr>
          <w:highlight w:val="yellow"/>
          <w:lang w:eastAsia="ja-JP"/>
        </w:rPr>
      </w:pPr>
      <w:r w:rsidRPr="004D0D4A">
        <w:rPr>
          <w:highlight w:val="yellow"/>
          <w:lang w:eastAsia="ja-JP"/>
        </w:rPr>
        <w:t>5.2.</w:t>
      </w:r>
      <w:r w:rsidR="00414C2E">
        <w:rPr>
          <w:highlight w:val="yellow"/>
          <w:lang w:eastAsia="ja-JP"/>
        </w:rPr>
        <w:t>3</w:t>
      </w:r>
      <w:r w:rsidR="00414C2E" w:rsidRPr="004D0D4A">
        <w:rPr>
          <w:highlight w:val="yellow"/>
          <w:lang w:eastAsia="ja-JP"/>
        </w:rPr>
        <w:t xml:space="preserve"> </w:t>
      </w:r>
      <w:r w:rsidRPr="004D0D4A">
        <w:rPr>
          <w:highlight w:val="yellow"/>
          <w:lang w:eastAsia="ja-JP"/>
        </w:rPr>
        <w:t xml:space="preserve">Payment settlement and interests: Payments under the present </w:t>
      </w:r>
      <w:r w:rsidR="00C66B3E">
        <w:rPr>
          <w:highlight w:val="yellow"/>
          <w:lang w:eastAsia="ja-JP"/>
        </w:rPr>
        <w:t>A</w:t>
      </w:r>
      <w:r w:rsidR="00C66B3E" w:rsidRPr="004D0D4A">
        <w:rPr>
          <w:highlight w:val="yellow"/>
          <w:lang w:eastAsia="ja-JP"/>
        </w:rPr>
        <w:t xml:space="preserve">greement </w:t>
      </w:r>
      <w:r w:rsidRPr="004D0D4A">
        <w:rPr>
          <w:highlight w:val="yellow"/>
          <w:lang w:eastAsia="ja-JP"/>
        </w:rPr>
        <w:t>will be made within thirty (30) days of receipt of the debit note. The JRC will issue a debit note for each payment, including the advance or intermediate payments.</w:t>
      </w:r>
    </w:p>
    <w:p w14:paraId="185CA556" w14:textId="77777777" w:rsidR="00DF741E" w:rsidRPr="004D0D4A" w:rsidRDefault="00DF741E">
      <w:pPr>
        <w:rPr>
          <w:highlight w:val="yellow"/>
          <w:lang w:eastAsia="ja-JP"/>
        </w:rPr>
      </w:pPr>
      <w:r w:rsidRPr="004D0D4A">
        <w:rPr>
          <w:highlight w:val="yellow"/>
          <w:lang w:eastAsia="ja-JP"/>
        </w:rPr>
        <w:t>Payments shall be made to the account indicated in the relevant debit note issued by the JRC. Costs of the payment transfer shall be borne in the following way:</w:t>
      </w:r>
    </w:p>
    <w:p w14:paraId="353F8D0A" w14:textId="77777777" w:rsidR="00DF741E" w:rsidRPr="004D0D4A" w:rsidRDefault="00DF741E">
      <w:pPr>
        <w:rPr>
          <w:highlight w:val="yellow"/>
          <w:lang w:eastAsia="ja-JP"/>
        </w:rPr>
      </w:pPr>
      <w:r w:rsidRPr="004D0D4A">
        <w:rPr>
          <w:highlight w:val="yellow"/>
          <w:lang w:eastAsia="ja-JP"/>
        </w:rPr>
        <w:tab/>
        <w:t>a) costs of transfer charged by the bank of the Commission shall be borne by the Commission;</w:t>
      </w:r>
    </w:p>
    <w:p w14:paraId="62128655" w14:textId="55CAE5DE" w:rsidR="00DF741E" w:rsidRPr="004D0D4A" w:rsidRDefault="00DF741E">
      <w:pPr>
        <w:rPr>
          <w:highlight w:val="yellow"/>
          <w:lang w:eastAsia="ja-JP"/>
        </w:rPr>
      </w:pPr>
      <w:r w:rsidRPr="004D0D4A">
        <w:rPr>
          <w:highlight w:val="yellow"/>
          <w:lang w:eastAsia="ja-JP"/>
        </w:rPr>
        <w:lastRenderedPageBreak/>
        <w:tab/>
        <w:t>b) costs of transfer charged by the bank of the Lead User Institution shall be borne by the Lead User Institution</w:t>
      </w:r>
      <w:r w:rsidR="0077172A">
        <w:rPr>
          <w:highlight w:val="yellow"/>
          <w:lang w:eastAsia="ja-JP"/>
        </w:rPr>
        <w:t>;</w:t>
      </w:r>
    </w:p>
    <w:p w14:paraId="7BB85294" w14:textId="77777777" w:rsidR="00DF741E" w:rsidRPr="004D0D4A" w:rsidRDefault="00DF741E">
      <w:pPr>
        <w:rPr>
          <w:highlight w:val="yellow"/>
          <w:lang w:eastAsia="ja-JP"/>
        </w:rPr>
      </w:pPr>
      <w:r w:rsidRPr="004D0D4A">
        <w:rPr>
          <w:highlight w:val="yellow"/>
          <w:lang w:eastAsia="ja-JP"/>
        </w:rPr>
        <w:tab/>
        <w:t xml:space="preserve">c) all costs of repeated transfers caused by one of the parties shall be borne by the party which caused the repetition of the transfer.  </w:t>
      </w:r>
    </w:p>
    <w:p w14:paraId="6944E097" w14:textId="77777777" w:rsidR="006241BC" w:rsidRPr="006241BC" w:rsidRDefault="006241BC">
      <w:pPr>
        <w:rPr>
          <w:lang w:eastAsia="ja-JP"/>
        </w:rPr>
      </w:pPr>
      <w:r w:rsidRPr="004D0D4A">
        <w:rPr>
          <w:highlight w:val="yellow"/>
          <w:lang w:eastAsia="ja-JP"/>
        </w:rPr>
        <w:t xml:space="preserve">In the event of late payment the JRC may claim default interest. Interest shall be calculated at the rate applied by the European Central Bank to its most recent main refinancing operations (‘the reference rate’) plus </w:t>
      </w:r>
      <w:r w:rsidR="00DC57CB">
        <w:rPr>
          <w:highlight w:val="yellow"/>
          <w:lang w:eastAsia="ja-JP"/>
        </w:rPr>
        <w:t>three and a half</w:t>
      </w:r>
      <w:r w:rsidR="00DC57CB" w:rsidRPr="004D0D4A">
        <w:rPr>
          <w:highlight w:val="yellow"/>
          <w:lang w:eastAsia="ja-JP"/>
        </w:rPr>
        <w:t xml:space="preserve"> </w:t>
      </w:r>
      <w:r w:rsidRPr="004D0D4A">
        <w:rPr>
          <w:highlight w:val="yellow"/>
          <w:lang w:eastAsia="ja-JP"/>
        </w:rPr>
        <w:t>percentage points. The reference rate in force on the first day of the month in which the payment is due shall apply. Such interest rate is published in the C series of the Official Journal of the European Union. Interest shall be payable for the period elapsing from the calendar day following expiry of the time-limit for payment up to the day of payment.</w:t>
      </w:r>
    </w:p>
    <w:p w14:paraId="1268DF31" w14:textId="4240B576" w:rsidR="00082E1A" w:rsidRPr="008314D5" w:rsidRDefault="00CE679D" w:rsidP="00E25CD2">
      <w:pPr>
        <w:rPr>
          <w:highlight w:val="yellow"/>
          <w:lang w:eastAsia="ja-JP"/>
        </w:rPr>
      </w:pPr>
      <w:r>
        <w:rPr>
          <w:highlight w:val="yellow"/>
          <w:lang w:eastAsia="ja-JP"/>
        </w:rPr>
        <w:t>5.3 (</w:t>
      </w:r>
      <w:r w:rsidR="00DE4665" w:rsidRPr="00DE4665">
        <w:rPr>
          <w:i/>
          <w:highlight w:val="yellow"/>
          <w:lang w:eastAsia="ja-JP"/>
        </w:rPr>
        <w:t xml:space="preserve">please add this </w:t>
      </w:r>
      <w:r>
        <w:rPr>
          <w:i/>
          <w:highlight w:val="yellow"/>
          <w:lang w:eastAsia="ja-JP"/>
        </w:rPr>
        <w:t>paragraph</w:t>
      </w:r>
      <w:r w:rsidR="00DE4665" w:rsidRPr="00DE4665">
        <w:rPr>
          <w:i/>
          <w:highlight w:val="yellow"/>
          <w:lang w:eastAsia="ja-JP"/>
        </w:rPr>
        <w:t xml:space="preserve"> </w:t>
      </w:r>
      <w:r w:rsidR="00E93845" w:rsidRPr="00DE4665">
        <w:rPr>
          <w:i/>
          <w:highlight w:val="yellow"/>
          <w:lang w:eastAsia="ja-JP"/>
        </w:rPr>
        <w:t xml:space="preserve">if material from the </w:t>
      </w:r>
      <w:r w:rsidR="00C66B3E">
        <w:rPr>
          <w:i/>
          <w:highlight w:val="yellow"/>
          <w:lang w:eastAsia="ja-JP"/>
        </w:rPr>
        <w:t>User Institution</w:t>
      </w:r>
      <w:r w:rsidR="00E93845" w:rsidRPr="00DE4665">
        <w:rPr>
          <w:i/>
          <w:highlight w:val="yellow"/>
          <w:lang w:eastAsia="ja-JP"/>
        </w:rPr>
        <w:t xml:space="preserve"> is test</w:t>
      </w:r>
      <w:r w:rsidR="00DE4665" w:rsidRPr="00DE4665">
        <w:rPr>
          <w:i/>
          <w:highlight w:val="yellow"/>
          <w:lang w:eastAsia="ja-JP"/>
        </w:rPr>
        <w:t>ed</w:t>
      </w:r>
      <w:r>
        <w:rPr>
          <w:i/>
          <w:highlight w:val="yellow"/>
          <w:lang w:eastAsia="ja-JP"/>
        </w:rPr>
        <w:t xml:space="preserve"> or remove if no material</w:t>
      </w:r>
      <w:r w:rsidR="00931E9E">
        <w:rPr>
          <w:i/>
          <w:highlight w:val="yellow"/>
          <w:lang w:eastAsia="ja-JP"/>
        </w:rPr>
        <w:t xml:space="preserve"> from the User Institution</w:t>
      </w:r>
      <w:r>
        <w:rPr>
          <w:i/>
          <w:highlight w:val="yellow"/>
          <w:lang w:eastAsia="ja-JP"/>
        </w:rPr>
        <w:t xml:space="preserve"> is tested at JRC)</w:t>
      </w:r>
      <w:r w:rsidR="008E4F06">
        <w:rPr>
          <w:highlight w:val="yellow"/>
          <w:lang w:eastAsia="ja-JP"/>
        </w:rPr>
        <w:t xml:space="preserve"> </w:t>
      </w:r>
      <w:r w:rsidR="00CD3B2D" w:rsidRPr="00DE4665">
        <w:rPr>
          <w:highlight w:val="yellow"/>
          <w:lang w:eastAsia="ja-JP"/>
        </w:rPr>
        <w:t xml:space="preserve">Test material </w:t>
      </w:r>
      <w:r w:rsidR="00954244">
        <w:rPr>
          <w:highlight w:val="yellow"/>
          <w:lang w:eastAsia="ja-JP"/>
        </w:rPr>
        <w:t xml:space="preserve">or specimens </w:t>
      </w:r>
      <w:r w:rsidR="00CD3B2D" w:rsidRPr="00DE4665">
        <w:rPr>
          <w:highlight w:val="yellow"/>
          <w:lang w:eastAsia="ja-JP"/>
        </w:rPr>
        <w:t xml:space="preserve">supplied by the </w:t>
      </w:r>
      <w:r w:rsidR="00C66B3E">
        <w:rPr>
          <w:highlight w:val="yellow"/>
          <w:lang w:eastAsia="ja-JP"/>
        </w:rPr>
        <w:t>User Institution</w:t>
      </w:r>
      <w:r w:rsidR="00CD3B2D" w:rsidRPr="00DE4665">
        <w:rPr>
          <w:highlight w:val="yellow"/>
          <w:lang w:eastAsia="ja-JP"/>
        </w:rPr>
        <w:t xml:space="preserve"> to the </w:t>
      </w:r>
      <w:r w:rsidR="00E93845" w:rsidRPr="00DE4665">
        <w:rPr>
          <w:highlight w:val="yellow"/>
          <w:lang w:eastAsia="ja-JP"/>
        </w:rPr>
        <w:t>JRC</w:t>
      </w:r>
      <w:r w:rsidR="00CD3B2D" w:rsidRPr="00DE4665">
        <w:rPr>
          <w:highlight w:val="yellow"/>
          <w:lang w:eastAsia="ja-JP"/>
        </w:rPr>
        <w:t xml:space="preserve"> for testing purposes</w:t>
      </w:r>
      <w:r w:rsidR="00CD3B2D" w:rsidRPr="00DE4665" w:rsidDel="00AF5D86">
        <w:rPr>
          <w:highlight w:val="yellow"/>
          <w:lang w:eastAsia="ja-JP"/>
        </w:rPr>
        <w:t xml:space="preserve"> </w:t>
      </w:r>
      <w:r w:rsidR="00CD3B2D" w:rsidRPr="00DE4665">
        <w:rPr>
          <w:highlight w:val="yellow"/>
          <w:lang w:eastAsia="ja-JP"/>
        </w:rPr>
        <w:t xml:space="preserve">shall remain the ownership of the </w:t>
      </w:r>
      <w:r w:rsidR="00C66B3E">
        <w:rPr>
          <w:highlight w:val="yellow"/>
          <w:lang w:eastAsia="ja-JP"/>
        </w:rPr>
        <w:t>User Institution</w:t>
      </w:r>
      <w:r w:rsidR="00CD3B2D" w:rsidRPr="00DE4665">
        <w:rPr>
          <w:highlight w:val="yellow"/>
          <w:lang w:eastAsia="ja-JP"/>
        </w:rPr>
        <w:t>. For identification purposes,</w:t>
      </w:r>
      <w:r w:rsidR="00954244">
        <w:rPr>
          <w:highlight w:val="yellow"/>
          <w:lang w:eastAsia="ja-JP"/>
        </w:rPr>
        <w:t xml:space="preserve"> when possible,</w:t>
      </w:r>
      <w:r w:rsidR="00CD3B2D" w:rsidRPr="00DE4665">
        <w:rPr>
          <w:highlight w:val="yellow"/>
          <w:lang w:eastAsia="ja-JP"/>
        </w:rPr>
        <w:t xml:space="preserve"> the ownership and the exclusive use of the material for the purpose of implementing the present </w:t>
      </w:r>
      <w:r w:rsidR="005A41E2">
        <w:rPr>
          <w:highlight w:val="yellow"/>
          <w:lang w:eastAsia="ja-JP"/>
        </w:rPr>
        <w:t>A</w:t>
      </w:r>
      <w:r w:rsidR="00E93845" w:rsidRPr="00DE4665">
        <w:rPr>
          <w:highlight w:val="yellow"/>
          <w:lang w:eastAsia="ja-JP"/>
        </w:rPr>
        <w:t>greemen</w:t>
      </w:r>
      <w:r w:rsidR="00CD3B2D" w:rsidRPr="00DE4665">
        <w:rPr>
          <w:highlight w:val="yellow"/>
          <w:lang w:eastAsia="ja-JP"/>
        </w:rPr>
        <w:t xml:space="preserve">t shall be marked clearly and indelibly by the </w:t>
      </w:r>
      <w:r w:rsidR="00C66B3E">
        <w:rPr>
          <w:highlight w:val="yellow"/>
          <w:lang w:eastAsia="ja-JP"/>
        </w:rPr>
        <w:t>User Institution</w:t>
      </w:r>
      <w:r w:rsidR="00CD3B2D" w:rsidRPr="00DE4665">
        <w:rPr>
          <w:highlight w:val="yellow"/>
          <w:lang w:eastAsia="ja-JP"/>
        </w:rPr>
        <w:t xml:space="preserve"> on all material.</w:t>
      </w:r>
      <w:r>
        <w:rPr>
          <w:b/>
          <w:highlight w:val="yellow"/>
          <w:lang w:eastAsia="ja-JP"/>
        </w:rPr>
        <w:t xml:space="preserve"> </w:t>
      </w:r>
      <w:r w:rsidR="00CD3B2D" w:rsidRPr="00DE4665">
        <w:rPr>
          <w:highlight w:val="yellow"/>
          <w:lang w:eastAsia="ja-JP"/>
        </w:rPr>
        <w:t xml:space="preserve">All costs (packaging, shipping, insurance and customs duties) incurred during transport of the test material to and from the </w:t>
      </w:r>
      <w:r w:rsidR="00E93845" w:rsidRPr="00DE4665">
        <w:rPr>
          <w:highlight w:val="yellow"/>
          <w:lang w:eastAsia="ja-JP"/>
        </w:rPr>
        <w:t>JRC</w:t>
      </w:r>
      <w:r w:rsidR="00CD3B2D" w:rsidRPr="00DE4665">
        <w:rPr>
          <w:highlight w:val="yellow"/>
          <w:lang w:eastAsia="ja-JP"/>
        </w:rPr>
        <w:t xml:space="preserve"> shall be the responsibility of the </w:t>
      </w:r>
      <w:r w:rsidR="00C66B3E">
        <w:rPr>
          <w:highlight w:val="yellow"/>
          <w:lang w:eastAsia="ja-JP"/>
        </w:rPr>
        <w:t>User Institution</w:t>
      </w:r>
      <w:r w:rsidR="00CD3B2D" w:rsidRPr="00DE4665">
        <w:rPr>
          <w:highlight w:val="yellow"/>
          <w:lang w:eastAsia="ja-JP"/>
        </w:rPr>
        <w:t>.</w:t>
      </w:r>
      <w:r>
        <w:rPr>
          <w:b/>
          <w:highlight w:val="yellow"/>
          <w:lang w:eastAsia="ja-JP"/>
        </w:rPr>
        <w:t xml:space="preserve"> </w:t>
      </w:r>
      <w:r w:rsidR="00CD3B2D" w:rsidRPr="00DE4665">
        <w:rPr>
          <w:highlight w:val="yellow"/>
          <w:lang w:eastAsia="ja-JP"/>
        </w:rPr>
        <w:t xml:space="preserve">After the finalisation of the execution of the tasks the test material will be returned </w:t>
      </w:r>
      <w:r w:rsidR="00487917">
        <w:rPr>
          <w:highlight w:val="yellow"/>
          <w:lang w:eastAsia="ja-JP"/>
        </w:rPr>
        <w:t xml:space="preserve">by </w:t>
      </w:r>
      <w:r w:rsidR="00CD3B2D" w:rsidRPr="00DE4665">
        <w:rPr>
          <w:highlight w:val="yellow"/>
          <w:lang w:eastAsia="ja-JP"/>
        </w:rPr>
        <w:t xml:space="preserve">the </w:t>
      </w:r>
      <w:r w:rsidR="00E93845" w:rsidRPr="00DE4665">
        <w:rPr>
          <w:highlight w:val="yellow"/>
          <w:lang w:eastAsia="ja-JP"/>
        </w:rPr>
        <w:t>JRC</w:t>
      </w:r>
      <w:r w:rsidR="002D6820">
        <w:rPr>
          <w:highlight w:val="yellow"/>
          <w:lang w:eastAsia="ja-JP"/>
        </w:rPr>
        <w:t xml:space="preserve">, unless otherwise agreed between the JRC and the </w:t>
      </w:r>
      <w:r w:rsidR="00C66B3E">
        <w:rPr>
          <w:highlight w:val="yellow"/>
          <w:lang w:eastAsia="ja-JP"/>
        </w:rPr>
        <w:t>User Institution</w:t>
      </w:r>
      <w:r w:rsidR="00CD3B2D" w:rsidRPr="00DE4665">
        <w:rPr>
          <w:highlight w:val="yellow"/>
          <w:lang w:eastAsia="ja-JP"/>
        </w:rPr>
        <w:t xml:space="preserve">. For that purpose the </w:t>
      </w:r>
      <w:r w:rsidR="00C66B3E">
        <w:rPr>
          <w:highlight w:val="yellow"/>
          <w:lang w:eastAsia="ja-JP"/>
        </w:rPr>
        <w:t>User Institution</w:t>
      </w:r>
      <w:r w:rsidR="00CD3B2D" w:rsidRPr="00DE4665">
        <w:rPr>
          <w:highlight w:val="yellow"/>
          <w:lang w:eastAsia="ja-JP"/>
        </w:rPr>
        <w:t xml:space="preserve"> shall communicate to the </w:t>
      </w:r>
      <w:r w:rsidR="00E93845" w:rsidRPr="00DE4665">
        <w:rPr>
          <w:highlight w:val="yellow"/>
          <w:lang w:eastAsia="ja-JP"/>
        </w:rPr>
        <w:t>JRC</w:t>
      </w:r>
      <w:r w:rsidR="00CD3B2D" w:rsidRPr="00DE4665">
        <w:rPr>
          <w:highlight w:val="yellow"/>
          <w:lang w:eastAsia="ja-JP"/>
        </w:rPr>
        <w:t xml:space="preserve"> the shipping address and the name and address of the shipping agent used for the return shipment. Once the test material is ready for collection, the </w:t>
      </w:r>
      <w:r w:rsidR="00E93845" w:rsidRPr="00DE4665">
        <w:rPr>
          <w:highlight w:val="yellow"/>
          <w:lang w:eastAsia="ja-JP"/>
        </w:rPr>
        <w:t>JRC</w:t>
      </w:r>
      <w:r w:rsidR="00CD3B2D" w:rsidRPr="00DE4665">
        <w:rPr>
          <w:highlight w:val="yellow"/>
          <w:lang w:eastAsia="ja-JP"/>
        </w:rPr>
        <w:t xml:space="preserve"> shall inform the </w:t>
      </w:r>
      <w:r w:rsidR="00C66B3E">
        <w:rPr>
          <w:highlight w:val="yellow"/>
          <w:lang w:eastAsia="ja-JP"/>
        </w:rPr>
        <w:t>User Institution</w:t>
      </w:r>
      <w:r w:rsidR="00E93845" w:rsidRPr="00DE4665">
        <w:rPr>
          <w:highlight w:val="yellow"/>
          <w:lang w:eastAsia="ja-JP"/>
        </w:rPr>
        <w:t xml:space="preserve"> </w:t>
      </w:r>
      <w:r w:rsidR="00CD3B2D" w:rsidRPr="00DE4665">
        <w:rPr>
          <w:highlight w:val="yellow"/>
          <w:lang w:eastAsia="ja-JP"/>
        </w:rPr>
        <w:t>thereof.</w:t>
      </w:r>
      <w:r w:rsidR="00954244">
        <w:rPr>
          <w:highlight w:val="yellow"/>
          <w:lang w:eastAsia="ja-JP"/>
        </w:rPr>
        <w:t xml:space="preserve"> </w:t>
      </w:r>
      <w:r w:rsidR="002D6820">
        <w:rPr>
          <w:highlight w:val="yellow"/>
          <w:lang w:eastAsia="ja-JP"/>
        </w:rPr>
        <w:t xml:space="preserve">The </w:t>
      </w:r>
      <w:r w:rsidR="00C66B3E">
        <w:rPr>
          <w:highlight w:val="yellow"/>
          <w:lang w:eastAsia="ja-JP"/>
        </w:rPr>
        <w:t>User Institution</w:t>
      </w:r>
      <w:r w:rsidR="002D6820">
        <w:rPr>
          <w:highlight w:val="yellow"/>
          <w:lang w:eastAsia="ja-JP"/>
        </w:rPr>
        <w:t xml:space="preserve"> will also be responsible for the costs associated to the demolition and disposal of any test material or specimen.</w:t>
      </w:r>
    </w:p>
    <w:p w14:paraId="7FA26812" w14:textId="652DF7BA" w:rsidR="0086701B" w:rsidRPr="00FF5B90" w:rsidRDefault="00AD1064" w:rsidP="00E25CD2">
      <w:pPr>
        <w:rPr>
          <w:b/>
          <w:highlight w:val="green"/>
          <w:lang w:eastAsia="ja-JP"/>
        </w:rPr>
      </w:pPr>
      <w:r w:rsidRPr="00FF5B90">
        <w:rPr>
          <w:highlight w:val="yellow"/>
          <w:lang w:eastAsia="ja-JP"/>
        </w:rPr>
        <w:t>5.4</w:t>
      </w:r>
      <w:r w:rsidRPr="00FF5B90">
        <w:rPr>
          <w:highlight w:val="yellow"/>
          <w:lang w:eastAsia="ja-JP"/>
        </w:rPr>
        <w:tab/>
      </w:r>
      <w:r w:rsidR="00FF5B90" w:rsidRPr="00D84A19">
        <w:rPr>
          <w:i/>
          <w:highlight w:val="yellow"/>
          <w:lang w:eastAsia="ja-JP"/>
        </w:rPr>
        <w:t>(</w:t>
      </w:r>
      <w:r w:rsidR="00FF5B90">
        <w:rPr>
          <w:i/>
          <w:highlight w:val="yellow"/>
          <w:lang w:eastAsia="ja-JP"/>
        </w:rPr>
        <w:t xml:space="preserve">please add this paragraph </w:t>
      </w:r>
      <w:r w:rsidR="00FF5B90" w:rsidRPr="00D84A19">
        <w:rPr>
          <w:i/>
          <w:highlight w:val="yellow"/>
          <w:lang w:eastAsia="ja-JP"/>
        </w:rPr>
        <w:t>for the relevance-driven mode</w:t>
      </w:r>
      <w:r w:rsidR="00BD7B37">
        <w:rPr>
          <w:i/>
          <w:highlight w:val="yellow"/>
          <w:lang w:eastAsia="ja-JP"/>
        </w:rPr>
        <w:t xml:space="preserve"> and update to 5.3 in case the article above is deleted</w:t>
      </w:r>
      <w:r w:rsidR="00FF5B90">
        <w:rPr>
          <w:i/>
          <w:highlight w:val="yellow"/>
          <w:lang w:eastAsia="ja-JP"/>
        </w:rPr>
        <w:t>)</w:t>
      </w:r>
      <w:r w:rsidR="00FF5B90" w:rsidRPr="00D84A19">
        <w:rPr>
          <w:i/>
          <w:highlight w:val="yellow"/>
          <w:lang w:eastAsia="ja-JP"/>
        </w:rPr>
        <w:t xml:space="preserve"> </w:t>
      </w:r>
      <w:r w:rsidRPr="00FF5B90">
        <w:rPr>
          <w:highlight w:val="yellow"/>
          <w:lang w:eastAsia="ja-JP"/>
        </w:rPr>
        <w:t xml:space="preserve">The JRC may provide a financial </w:t>
      </w:r>
      <w:r w:rsidR="00D57E75" w:rsidRPr="00FF5B90">
        <w:rPr>
          <w:highlight w:val="yellow"/>
          <w:lang w:eastAsia="ja-JP"/>
        </w:rPr>
        <w:t xml:space="preserve">or in-kind </w:t>
      </w:r>
      <w:r w:rsidRPr="00FF5B90">
        <w:rPr>
          <w:highlight w:val="yellow"/>
          <w:lang w:eastAsia="ja-JP"/>
        </w:rPr>
        <w:t xml:space="preserve">contribution to support Users to cover their costs of travel and subsistence </w:t>
      </w:r>
      <w:r w:rsidR="00A73D84" w:rsidRPr="00FF5B90">
        <w:rPr>
          <w:highlight w:val="yellow"/>
          <w:lang w:eastAsia="ja-JP"/>
        </w:rPr>
        <w:t>for the Access to the Research Infrastructure</w:t>
      </w:r>
      <w:r w:rsidRPr="00FF5B90">
        <w:rPr>
          <w:highlight w:val="yellow"/>
          <w:lang w:eastAsia="ja-JP"/>
        </w:rPr>
        <w:t>, subject to the availability of funds, personnel and other resources, under the conditions laid out in the Framework</w:t>
      </w:r>
      <w:r w:rsidR="003A2683" w:rsidRPr="00FF5B90">
        <w:rPr>
          <w:highlight w:val="yellow"/>
          <w:lang w:eastAsia="ja-JP"/>
        </w:rPr>
        <w:t>, if applicable</w:t>
      </w:r>
      <w:r w:rsidRPr="00FF5B90">
        <w:rPr>
          <w:highlight w:val="yellow"/>
          <w:lang w:eastAsia="ja-JP"/>
        </w:rPr>
        <w:t>.</w:t>
      </w:r>
    </w:p>
    <w:p w14:paraId="5C472893" w14:textId="42A666DB" w:rsidR="0089252E" w:rsidRPr="00D34CB3" w:rsidRDefault="00236D31" w:rsidP="00F534F5">
      <w:pPr>
        <w:spacing w:before="360"/>
        <w:rPr>
          <w:b/>
          <w:lang w:eastAsia="ja-JP"/>
        </w:rPr>
      </w:pPr>
      <w:r w:rsidRPr="00D34CB3">
        <w:rPr>
          <w:b/>
          <w:lang w:eastAsia="ja-JP"/>
        </w:rPr>
        <w:t xml:space="preserve">Article </w:t>
      </w:r>
      <w:r w:rsidR="004350FA" w:rsidRPr="00D34CB3">
        <w:rPr>
          <w:b/>
          <w:lang w:eastAsia="ja-JP"/>
        </w:rPr>
        <w:t>6</w:t>
      </w:r>
      <w:r w:rsidR="0089252E" w:rsidRPr="00D34CB3">
        <w:rPr>
          <w:b/>
          <w:lang w:eastAsia="ja-JP"/>
        </w:rPr>
        <w:t xml:space="preserve"> </w:t>
      </w:r>
      <w:r w:rsidR="00635309" w:rsidRPr="00D34CB3">
        <w:rPr>
          <w:b/>
          <w:lang w:eastAsia="ja-JP"/>
        </w:rPr>
        <w:t>–</w:t>
      </w:r>
      <w:r w:rsidR="0089252E" w:rsidRPr="00D34CB3">
        <w:rPr>
          <w:b/>
          <w:lang w:eastAsia="ja-JP"/>
        </w:rPr>
        <w:t xml:space="preserve"> Liability</w:t>
      </w:r>
    </w:p>
    <w:p w14:paraId="2F3DDABA" w14:textId="1EEE8730" w:rsidR="0003029F" w:rsidRPr="008314D5" w:rsidRDefault="006266C5" w:rsidP="00E25CD2">
      <w:pPr>
        <w:rPr>
          <w:lang w:eastAsia="ja-JP"/>
        </w:rPr>
      </w:pPr>
      <w:r w:rsidRPr="00D34CB3">
        <w:rPr>
          <w:lang w:eastAsia="ja-JP"/>
        </w:rPr>
        <w:t>6.1</w:t>
      </w:r>
      <w:r w:rsidRPr="00D34CB3">
        <w:rPr>
          <w:lang w:eastAsia="ja-JP"/>
        </w:rPr>
        <w:tab/>
        <w:t>Any loss, damage or injury of non-nuclear origin suffered by one Party in connection with the performance of this Agreement shall be borne exclusively by it.</w:t>
      </w:r>
    </w:p>
    <w:p w14:paraId="32DE17C9" w14:textId="3FC50D5C" w:rsidR="0003029F" w:rsidRPr="008314D5" w:rsidRDefault="00285EDF" w:rsidP="00E25CD2">
      <w:pPr>
        <w:rPr>
          <w:lang w:eastAsia="ja-JP"/>
        </w:rPr>
      </w:pPr>
      <w:r w:rsidRPr="00D34CB3">
        <w:rPr>
          <w:lang w:eastAsia="ja-JP"/>
        </w:rPr>
        <w:t>However,</w:t>
      </w:r>
      <w:r w:rsidR="00F30F0A" w:rsidRPr="008314D5">
        <w:rPr>
          <w:lang w:eastAsia="ja-JP"/>
        </w:rPr>
        <w:t xml:space="preserve"> by way of exception to the previous paragraph:</w:t>
      </w:r>
    </w:p>
    <w:p w14:paraId="6BC10769" w14:textId="7198372B" w:rsidR="0003029F" w:rsidRPr="008314D5" w:rsidRDefault="00285EDF" w:rsidP="00E25CD2">
      <w:pPr>
        <w:pStyle w:val="ListParagraph"/>
        <w:numPr>
          <w:ilvl w:val="0"/>
          <w:numId w:val="35"/>
        </w:numPr>
        <w:contextualSpacing w:val="0"/>
        <w:rPr>
          <w:lang w:eastAsia="ja-JP"/>
        </w:rPr>
      </w:pPr>
      <w:r w:rsidRPr="00D34CB3">
        <w:rPr>
          <w:lang w:eastAsia="ja-JP"/>
        </w:rPr>
        <w:t>i</w:t>
      </w:r>
      <w:r w:rsidR="006266C5" w:rsidRPr="00D34CB3">
        <w:rPr>
          <w:lang w:eastAsia="ja-JP"/>
        </w:rPr>
        <w:t>f the loss, damage or injury is caused by a User</w:t>
      </w:r>
      <w:r w:rsidR="00A2798D" w:rsidRPr="00D34CB3">
        <w:rPr>
          <w:lang w:eastAsia="ja-JP"/>
        </w:rPr>
        <w:t xml:space="preserve">, </w:t>
      </w:r>
      <w:r w:rsidR="006266C5" w:rsidRPr="00D34CB3">
        <w:rPr>
          <w:lang w:eastAsia="ja-JP"/>
        </w:rPr>
        <w:t xml:space="preserve">the User Institution </w:t>
      </w:r>
      <w:r w:rsidR="00CA5594" w:rsidRPr="008314D5">
        <w:rPr>
          <w:lang w:eastAsia="ja-JP"/>
        </w:rPr>
        <w:t>that appointed the User</w:t>
      </w:r>
      <w:r w:rsidR="00082E1A" w:rsidRPr="00D34CB3">
        <w:rPr>
          <w:lang w:eastAsia="ja-JP"/>
        </w:rPr>
        <w:t xml:space="preserve"> </w:t>
      </w:r>
      <w:r w:rsidR="00F30F0A" w:rsidRPr="008314D5">
        <w:rPr>
          <w:lang w:eastAsia="ja-JP"/>
        </w:rPr>
        <w:t xml:space="preserve">shall </w:t>
      </w:r>
      <w:r w:rsidR="006266C5" w:rsidRPr="00D34CB3">
        <w:rPr>
          <w:lang w:eastAsia="ja-JP"/>
        </w:rPr>
        <w:t>be liable for it</w:t>
      </w:r>
      <w:r w:rsidR="0003029F" w:rsidRPr="008314D5">
        <w:rPr>
          <w:lang w:eastAsia="ja-JP"/>
        </w:rPr>
        <w:t>;</w:t>
      </w:r>
    </w:p>
    <w:p w14:paraId="44DEF228" w14:textId="26D60503" w:rsidR="00635309" w:rsidRPr="00D34CB3" w:rsidRDefault="0003029F" w:rsidP="00E25CD2">
      <w:pPr>
        <w:pStyle w:val="ListParagraph"/>
        <w:numPr>
          <w:ilvl w:val="0"/>
          <w:numId w:val="35"/>
        </w:numPr>
        <w:contextualSpacing w:val="0"/>
        <w:rPr>
          <w:lang w:eastAsia="ja-JP"/>
        </w:rPr>
      </w:pPr>
      <w:r w:rsidRPr="008314D5">
        <w:rPr>
          <w:lang w:eastAsia="ja-JP"/>
        </w:rPr>
        <w:t xml:space="preserve">each Party </w:t>
      </w:r>
      <w:r w:rsidR="00F30F0A" w:rsidRPr="008314D5">
        <w:rPr>
          <w:lang w:eastAsia="ja-JP"/>
        </w:rPr>
        <w:t xml:space="preserve">shall </w:t>
      </w:r>
      <w:r w:rsidRPr="008314D5">
        <w:rPr>
          <w:lang w:eastAsia="ja-JP"/>
        </w:rPr>
        <w:t xml:space="preserve">be liable for the loss, damage or injury caused to the other Party by wilful </w:t>
      </w:r>
      <w:r w:rsidR="00F30F0A" w:rsidRPr="008314D5">
        <w:rPr>
          <w:lang w:eastAsia="ja-JP"/>
        </w:rPr>
        <w:t xml:space="preserve">misconduct </w:t>
      </w:r>
      <w:r w:rsidRPr="008314D5">
        <w:rPr>
          <w:lang w:eastAsia="ja-JP"/>
        </w:rPr>
        <w:t>or gross negligence.</w:t>
      </w:r>
    </w:p>
    <w:p w14:paraId="37FCD242" w14:textId="2178771C" w:rsidR="006266C5" w:rsidRPr="00F515BD" w:rsidRDefault="006266C5" w:rsidP="00E25CD2">
      <w:pPr>
        <w:rPr>
          <w:i/>
          <w:lang w:eastAsia="ja-JP"/>
        </w:rPr>
      </w:pPr>
      <w:r w:rsidRPr="00D34CB3">
        <w:rPr>
          <w:lang w:eastAsia="ja-JP"/>
        </w:rPr>
        <w:t>No Party shall be responsible to the other Party for indirect or consequential loss or similar damage. Th</w:t>
      </w:r>
      <w:r w:rsidR="00285EDF" w:rsidRPr="00D34CB3">
        <w:rPr>
          <w:lang w:eastAsia="ja-JP"/>
        </w:rPr>
        <w:t>is</w:t>
      </w:r>
      <w:r w:rsidRPr="00D34CB3">
        <w:rPr>
          <w:lang w:eastAsia="ja-JP"/>
        </w:rPr>
        <w:t xml:space="preserve"> exclusion of liability shall not apply in the case of damage caused by wilful </w:t>
      </w:r>
      <w:r w:rsidR="00F30F0A" w:rsidRPr="008314D5">
        <w:rPr>
          <w:lang w:eastAsia="ja-JP"/>
        </w:rPr>
        <w:t>misconduct or</w:t>
      </w:r>
      <w:r w:rsidR="00CA5594" w:rsidRPr="00D34CB3">
        <w:rPr>
          <w:lang w:eastAsia="ja-JP"/>
        </w:rPr>
        <w:t xml:space="preserve"> gross negligenc</w:t>
      </w:r>
      <w:r w:rsidR="007D315D" w:rsidRPr="00D34CB3">
        <w:rPr>
          <w:lang w:eastAsia="ja-JP"/>
        </w:rPr>
        <w:t>e</w:t>
      </w:r>
      <w:r w:rsidRPr="00D34CB3">
        <w:rPr>
          <w:lang w:eastAsia="ja-JP"/>
        </w:rPr>
        <w:t>.</w:t>
      </w:r>
    </w:p>
    <w:p w14:paraId="791AECC3" w14:textId="0019C82C" w:rsidR="00F16A13" w:rsidRDefault="004350FA" w:rsidP="00E25CD2">
      <w:pPr>
        <w:rPr>
          <w:lang w:eastAsia="ja-JP"/>
        </w:rPr>
      </w:pPr>
      <w:r>
        <w:rPr>
          <w:lang w:eastAsia="ja-JP"/>
        </w:rPr>
        <w:lastRenderedPageBreak/>
        <w:t>6</w:t>
      </w:r>
      <w:r w:rsidR="00F16A13">
        <w:rPr>
          <w:lang w:eastAsia="ja-JP"/>
        </w:rPr>
        <w:t>.2</w:t>
      </w:r>
      <w:r w:rsidR="00F16A13">
        <w:rPr>
          <w:lang w:eastAsia="ja-JP"/>
        </w:rPr>
        <w:tab/>
        <w:t xml:space="preserve">Each Party shall be exclusively liable for any loss, damage or injury of non-nuclear origin caused by its personnel to third parties, arising out of the performance of this </w:t>
      </w:r>
      <w:r w:rsidR="006B50CD">
        <w:rPr>
          <w:lang w:eastAsia="ja-JP"/>
        </w:rPr>
        <w:t>A</w:t>
      </w:r>
      <w:r w:rsidR="00F16A13">
        <w:rPr>
          <w:lang w:eastAsia="ja-JP"/>
        </w:rPr>
        <w:t>greement.</w:t>
      </w:r>
      <w:r w:rsidR="004F443A">
        <w:rPr>
          <w:lang w:eastAsia="ja-JP"/>
        </w:rPr>
        <w:t xml:space="preserve"> For the purpose of the Agreement, Users shall be considered as personnel of the User Institution that appointed them.</w:t>
      </w:r>
    </w:p>
    <w:p w14:paraId="18F9FD49" w14:textId="257E4404" w:rsidR="00F16A13" w:rsidRDefault="004350FA" w:rsidP="00E25CD2">
      <w:pPr>
        <w:rPr>
          <w:lang w:eastAsia="ja-JP"/>
        </w:rPr>
      </w:pPr>
      <w:r w:rsidRPr="007D315D">
        <w:rPr>
          <w:lang w:eastAsia="ja-JP"/>
        </w:rPr>
        <w:t>6</w:t>
      </w:r>
      <w:r w:rsidR="00F16A13" w:rsidRPr="007D315D">
        <w:rPr>
          <w:lang w:eastAsia="ja-JP"/>
        </w:rPr>
        <w:t>.3</w:t>
      </w:r>
      <w:r w:rsidR="00F16A13" w:rsidRPr="007D315D">
        <w:rPr>
          <w:lang w:eastAsia="ja-JP"/>
        </w:rPr>
        <w:tab/>
      </w:r>
      <w:r w:rsidR="00062AEA" w:rsidRPr="007D315D">
        <w:rPr>
          <w:lang w:eastAsia="ja-JP"/>
        </w:rPr>
        <w:t xml:space="preserve">The User Institution </w:t>
      </w:r>
      <w:r w:rsidR="00082E1A" w:rsidRPr="007D315D">
        <w:rPr>
          <w:lang w:eastAsia="ja-JP"/>
        </w:rPr>
        <w:t xml:space="preserve">that appointed a User </w:t>
      </w:r>
      <w:r w:rsidR="00F16A13" w:rsidRPr="007D315D">
        <w:rPr>
          <w:lang w:eastAsia="ja-JP"/>
        </w:rPr>
        <w:t xml:space="preserve">shall indemnify the </w:t>
      </w:r>
      <w:r w:rsidR="00062AEA" w:rsidRPr="007D315D">
        <w:rPr>
          <w:lang w:eastAsia="ja-JP"/>
        </w:rPr>
        <w:t>JRC</w:t>
      </w:r>
      <w:r w:rsidR="00F16A13" w:rsidRPr="007D315D">
        <w:rPr>
          <w:lang w:eastAsia="ja-JP"/>
        </w:rPr>
        <w:t xml:space="preserve"> for all liability in respect of any action for damages brought by third parties and caused by </w:t>
      </w:r>
      <w:r w:rsidR="00062AEA" w:rsidRPr="007D315D">
        <w:rPr>
          <w:lang w:eastAsia="ja-JP"/>
        </w:rPr>
        <w:t xml:space="preserve">the </w:t>
      </w:r>
      <w:r w:rsidR="006627CB" w:rsidRPr="007D315D">
        <w:rPr>
          <w:lang w:eastAsia="ja-JP"/>
        </w:rPr>
        <w:t>User</w:t>
      </w:r>
      <w:r w:rsidR="00F16A13" w:rsidRPr="007D315D">
        <w:rPr>
          <w:lang w:eastAsia="ja-JP"/>
        </w:rPr>
        <w:t xml:space="preserve"> in the course of this </w:t>
      </w:r>
      <w:r w:rsidR="006B50CD" w:rsidRPr="007D315D">
        <w:rPr>
          <w:lang w:eastAsia="ja-JP"/>
        </w:rPr>
        <w:t>A</w:t>
      </w:r>
      <w:r w:rsidR="00062AEA" w:rsidRPr="007D315D">
        <w:rPr>
          <w:lang w:eastAsia="ja-JP"/>
        </w:rPr>
        <w:t>greement.</w:t>
      </w:r>
    </w:p>
    <w:p w14:paraId="4976AA84" w14:textId="77777777" w:rsidR="00F16A13" w:rsidRDefault="004350FA" w:rsidP="00E25CD2">
      <w:pPr>
        <w:rPr>
          <w:lang w:eastAsia="ja-JP"/>
        </w:rPr>
      </w:pPr>
      <w:r>
        <w:rPr>
          <w:lang w:eastAsia="ja-JP"/>
        </w:rPr>
        <w:t>6</w:t>
      </w:r>
      <w:r w:rsidR="00F16A13">
        <w:rPr>
          <w:lang w:eastAsia="ja-JP"/>
        </w:rPr>
        <w:t>.4</w:t>
      </w:r>
      <w:r w:rsidR="00F16A13">
        <w:rPr>
          <w:lang w:eastAsia="ja-JP"/>
        </w:rPr>
        <w:tab/>
        <w:t>Any liability for loss, damage or injury of nuclear origin will be determined by the legislation of the state in which the installation, which is at the origin of the loss, damage or injury, is located.</w:t>
      </w:r>
    </w:p>
    <w:p w14:paraId="6878715A" w14:textId="780414EE" w:rsidR="0011162A" w:rsidRPr="0011162A" w:rsidRDefault="0011162A" w:rsidP="00E25CD2">
      <w:pPr>
        <w:rPr>
          <w:lang w:eastAsia="ja-JP"/>
        </w:rPr>
      </w:pPr>
      <w:r w:rsidRPr="0011162A">
        <w:rPr>
          <w:lang w:eastAsia="ja-JP"/>
        </w:rPr>
        <w:t>6.5</w:t>
      </w:r>
      <w:r w:rsidRPr="0011162A">
        <w:rPr>
          <w:lang w:eastAsia="ja-JP"/>
        </w:rPr>
        <w:tab/>
        <w:t>The JRC is not liable for damage caused to any test material or objects supplied by the User Institution where such damage results from the correct performance of work and testing according to established test procedures.</w:t>
      </w:r>
    </w:p>
    <w:p w14:paraId="6FA17D02" w14:textId="4FA3F99A" w:rsidR="00CD3B2D" w:rsidRPr="00D406B7" w:rsidRDefault="0011162A" w:rsidP="00E25CD2">
      <w:pPr>
        <w:rPr>
          <w:lang w:eastAsia="ja-JP"/>
        </w:rPr>
      </w:pPr>
      <w:r w:rsidRPr="00354A37">
        <w:rPr>
          <w:lang w:eastAsia="ja-JP"/>
        </w:rPr>
        <w:t>6.6</w:t>
      </w:r>
      <w:r w:rsidRPr="00354A37">
        <w:rPr>
          <w:lang w:eastAsia="ja-JP"/>
        </w:rPr>
        <w:tab/>
        <w:t xml:space="preserve">The JRC is not liable for damage arising out of the use of the results of the work or tests forming the subject matter of this Agreement except in the event of wilful </w:t>
      </w:r>
      <w:r w:rsidR="00F30F0A">
        <w:rPr>
          <w:lang w:eastAsia="ja-JP"/>
        </w:rPr>
        <w:t xml:space="preserve">misconduct </w:t>
      </w:r>
      <w:r w:rsidR="00CA5594">
        <w:rPr>
          <w:lang w:eastAsia="ja-JP"/>
        </w:rPr>
        <w:t xml:space="preserve">or gross negligence </w:t>
      </w:r>
      <w:r w:rsidRPr="00354A37">
        <w:rPr>
          <w:lang w:eastAsia="ja-JP"/>
        </w:rPr>
        <w:t>on the part of the JRC.</w:t>
      </w:r>
    </w:p>
    <w:p w14:paraId="2145A479" w14:textId="4B1DC3C3" w:rsidR="0089252E" w:rsidRPr="0089252E" w:rsidRDefault="00236D31" w:rsidP="003F3491">
      <w:pPr>
        <w:spacing w:before="360"/>
        <w:jc w:val="left"/>
        <w:rPr>
          <w:b/>
          <w:lang w:eastAsia="ja-JP"/>
        </w:rPr>
      </w:pPr>
      <w:r>
        <w:rPr>
          <w:b/>
          <w:lang w:eastAsia="ja-JP"/>
        </w:rPr>
        <w:t xml:space="preserve">Article </w:t>
      </w:r>
      <w:r w:rsidR="004350FA">
        <w:rPr>
          <w:b/>
          <w:lang w:eastAsia="ja-JP"/>
        </w:rPr>
        <w:t>7</w:t>
      </w:r>
      <w:r w:rsidR="0089252E" w:rsidRPr="0089252E">
        <w:rPr>
          <w:b/>
          <w:lang w:eastAsia="ja-JP"/>
        </w:rPr>
        <w:t xml:space="preserve"> – Intellectual Property Rights</w:t>
      </w:r>
    </w:p>
    <w:p w14:paraId="07C37B6B" w14:textId="4105FD86" w:rsidR="00E16AE5" w:rsidRDefault="004350FA" w:rsidP="00E83DF8">
      <w:pPr>
        <w:rPr>
          <w:lang w:eastAsia="ja-JP"/>
        </w:rPr>
      </w:pPr>
      <w:r>
        <w:rPr>
          <w:lang w:eastAsia="ja-JP"/>
        </w:rPr>
        <w:t>7.1</w:t>
      </w:r>
      <w:r>
        <w:rPr>
          <w:lang w:eastAsia="ja-JP"/>
        </w:rPr>
        <w:tab/>
      </w:r>
      <w:r w:rsidR="002E2114" w:rsidRPr="002E2114">
        <w:rPr>
          <w:lang w:eastAsia="ja-JP"/>
        </w:rPr>
        <w:t xml:space="preserve">Intellectual Property Rights will be allocated in accordance with </w:t>
      </w:r>
      <w:r w:rsidR="00C63A8E">
        <w:rPr>
          <w:lang w:eastAsia="ja-JP"/>
        </w:rPr>
        <w:t xml:space="preserve">the </w:t>
      </w:r>
      <w:r w:rsidR="002E2114" w:rsidRPr="002E2114">
        <w:rPr>
          <w:lang w:eastAsia="ja-JP"/>
        </w:rPr>
        <w:t xml:space="preserve">Annex </w:t>
      </w:r>
      <w:r w:rsidR="00B0409A">
        <w:rPr>
          <w:lang w:eastAsia="ja-JP"/>
        </w:rPr>
        <w:t>to the Framework</w:t>
      </w:r>
      <w:r w:rsidR="00B0409A" w:rsidRPr="002E2114" w:rsidDel="00BC11CE">
        <w:rPr>
          <w:lang w:eastAsia="ja-JP"/>
        </w:rPr>
        <w:t xml:space="preserve"> </w:t>
      </w:r>
      <w:r w:rsidR="00C04306">
        <w:rPr>
          <w:lang w:eastAsia="ja-JP"/>
        </w:rPr>
        <w:t>on Intellectual Property Rights</w:t>
      </w:r>
      <w:r w:rsidR="00B0409A">
        <w:rPr>
          <w:lang w:eastAsia="ja-JP"/>
        </w:rPr>
        <w:t xml:space="preserve"> </w:t>
      </w:r>
      <w:r w:rsidR="00762DDD">
        <w:rPr>
          <w:lang w:eastAsia="ja-JP"/>
        </w:rPr>
        <w:t>(</w:t>
      </w:r>
      <w:r w:rsidR="00B0409A">
        <w:rPr>
          <w:lang w:eastAsia="ja-JP"/>
        </w:rPr>
        <w:t>IPR Annex</w:t>
      </w:r>
      <w:r w:rsidR="00762DDD">
        <w:rPr>
          <w:lang w:eastAsia="ja-JP"/>
        </w:rPr>
        <w:t xml:space="preserve">, see Annex </w:t>
      </w:r>
      <w:r w:rsidR="00E309BF">
        <w:rPr>
          <w:lang w:eastAsia="ja-JP"/>
        </w:rPr>
        <w:t>3</w:t>
      </w:r>
      <w:r w:rsidR="00762DDD">
        <w:rPr>
          <w:lang w:eastAsia="ja-JP"/>
        </w:rPr>
        <w:t xml:space="preserve"> to the present RIAA)</w:t>
      </w:r>
      <w:r w:rsidR="002E2114" w:rsidRPr="002E2114">
        <w:rPr>
          <w:lang w:eastAsia="ja-JP"/>
        </w:rPr>
        <w:t>.</w:t>
      </w:r>
    </w:p>
    <w:p w14:paraId="71FD9240" w14:textId="07F04437" w:rsidR="0098656E" w:rsidRDefault="0098656E" w:rsidP="0098656E">
      <w:pPr>
        <w:rPr>
          <w:lang w:eastAsia="ja-JP"/>
        </w:rPr>
      </w:pPr>
      <w:r>
        <w:rPr>
          <w:lang w:eastAsia="ja-JP"/>
        </w:rPr>
        <w:t>7.2</w:t>
      </w:r>
      <w:r>
        <w:rPr>
          <w:lang w:eastAsia="ja-JP"/>
        </w:rPr>
        <w:tab/>
        <w:t xml:space="preserve">Intellectual Property Rights are allocated according to </w:t>
      </w:r>
      <w:r w:rsidRPr="00C05D82">
        <w:rPr>
          <w:highlight w:val="yellow"/>
          <w:lang w:eastAsia="ja-JP"/>
        </w:rPr>
        <w:t>[</w:t>
      </w:r>
      <w:r w:rsidRPr="00C05D82">
        <w:rPr>
          <w:i/>
          <w:highlight w:val="yellow"/>
          <w:lang w:eastAsia="ja-JP"/>
        </w:rPr>
        <w:t>in case of relevance-driven access</w:t>
      </w:r>
      <w:r w:rsidR="00762DDD">
        <w:rPr>
          <w:i/>
          <w:highlight w:val="yellow"/>
          <w:lang w:eastAsia="ja-JP"/>
        </w:rPr>
        <w:t>,</w:t>
      </w:r>
      <w:r w:rsidRPr="00C05D82">
        <w:rPr>
          <w:i/>
          <w:highlight w:val="yellow"/>
          <w:lang w:eastAsia="ja-JP"/>
        </w:rPr>
        <w:t xml:space="preserve"> indicate Option 1 or Option </w:t>
      </w:r>
      <w:r w:rsidRPr="00C05D82">
        <w:rPr>
          <w:highlight w:val="yellow"/>
          <w:lang w:eastAsia="ja-JP"/>
        </w:rPr>
        <w:t xml:space="preserve">2: </w:t>
      </w:r>
      <w:r w:rsidR="004C20ED">
        <w:rPr>
          <w:highlight w:val="yellow"/>
          <w:lang w:eastAsia="ja-JP"/>
        </w:rPr>
        <w:t xml:space="preserve">Section II, </w:t>
      </w:r>
      <w:r w:rsidRPr="00C05D82">
        <w:rPr>
          <w:highlight w:val="yellow"/>
          <w:lang w:eastAsia="ja-JP"/>
        </w:rPr>
        <w:t xml:space="preserve">Option [1 or 2]; </w:t>
      </w:r>
      <w:r w:rsidRPr="00C05D82">
        <w:rPr>
          <w:i/>
          <w:highlight w:val="yellow"/>
          <w:lang w:eastAsia="ja-JP"/>
        </w:rPr>
        <w:t>in case of market-driven access</w:t>
      </w:r>
      <w:r w:rsidRPr="00C05D82">
        <w:rPr>
          <w:highlight w:val="yellow"/>
          <w:lang w:eastAsia="ja-JP"/>
        </w:rPr>
        <w:t xml:space="preserve">: </w:t>
      </w:r>
      <w:r w:rsidR="004C20ED">
        <w:rPr>
          <w:highlight w:val="yellow"/>
          <w:lang w:eastAsia="ja-JP"/>
        </w:rPr>
        <w:t>Section</w:t>
      </w:r>
      <w:r w:rsidRPr="00C05D82">
        <w:rPr>
          <w:highlight w:val="yellow"/>
          <w:lang w:eastAsia="ja-JP"/>
        </w:rPr>
        <w:t xml:space="preserve"> III]</w:t>
      </w:r>
      <w:r>
        <w:rPr>
          <w:lang w:eastAsia="ja-JP"/>
        </w:rPr>
        <w:t xml:space="preserve"> of Annex</w:t>
      </w:r>
      <w:r w:rsidR="00C447E2">
        <w:rPr>
          <w:lang w:eastAsia="ja-JP"/>
        </w:rPr>
        <w:t xml:space="preserve"> 3</w:t>
      </w:r>
      <w:r>
        <w:rPr>
          <w:lang w:eastAsia="ja-JP"/>
        </w:rPr>
        <w:t>.</w:t>
      </w:r>
    </w:p>
    <w:p w14:paraId="69ED8DC8" w14:textId="77777777" w:rsidR="0089252E" w:rsidRPr="0089252E" w:rsidRDefault="00236D31" w:rsidP="00F534F5">
      <w:pPr>
        <w:spacing w:before="360"/>
        <w:rPr>
          <w:b/>
          <w:lang w:eastAsia="ja-JP"/>
        </w:rPr>
      </w:pPr>
      <w:r>
        <w:rPr>
          <w:b/>
          <w:lang w:eastAsia="ja-JP"/>
        </w:rPr>
        <w:t xml:space="preserve">Article </w:t>
      </w:r>
      <w:r w:rsidR="004350FA">
        <w:rPr>
          <w:b/>
          <w:lang w:eastAsia="ja-JP"/>
        </w:rPr>
        <w:t>8</w:t>
      </w:r>
      <w:r w:rsidR="0089252E" w:rsidRPr="0089252E">
        <w:rPr>
          <w:b/>
          <w:lang w:eastAsia="ja-JP"/>
        </w:rPr>
        <w:t xml:space="preserve"> – Confidential</w:t>
      </w:r>
      <w:r w:rsidR="00A57FD9">
        <w:rPr>
          <w:b/>
          <w:lang w:eastAsia="ja-JP"/>
        </w:rPr>
        <w:t>ity</w:t>
      </w:r>
    </w:p>
    <w:p w14:paraId="59653381" w14:textId="77777777" w:rsidR="00A57FD9" w:rsidRPr="00A57FD9" w:rsidRDefault="004350FA" w:rsidP="00A97E59">
      <w:pPr>
        <w:rPr>
          <w:lang w:eastAsia="ja-JP"/>
        </w:rPr>
      </w:pPr>
      <w:r>
        <w:rPr>
          <w:lang w:eastAsia="ja-JP"/>
        </w:rPr>
        <w:t>8</w:t>
      </w:r>
      <w:r w:rsidR="00A57FD9">
        <w:rPr>
          <w:lang w:eastAsia="ja-JP"/>
        </w:rPr>
        <w:t>.1</w:t>
      </w:r>
      <w:r w:rsidR="00A57FD9">
        <w:rPr>
          <w:lang w:eastAsia="ja-JP"/>
        </w:rPr>
        <w:tab/>
      </w:r>
      <w:r w:rsidR="00A57FD9" w:rsidRPr="00A57FD9">
        <w:rPr>
          <w:lang w:eastAsia="ja-JP"/>
        </w:rPr>
        <w:t xml:space="preserve">The Parties undertake to keep confidential any information, documentation, data, reports or any other material communicated to them by the other Party (i) as confidential or (ii) the disclosure of which may clearly be prejudicial to the other Party, until the information legitimately becomes publicly available through other parties or through work or actions lawfully performed outside </w:t>
      </w:r>
      <w:r w:rsidR="00C63A8E">
        <w:rPr>
          <w:lang w:eastAsia="ja-JP"/>
        </w:rPr>
        <w:t>the</w:t>
      </w:r>
      <w:r w:rsidR="00A57FD9" w:rsidRPr="00A57FD9">
        <w:rPr>
          <w:lang w:eastAsia="ja-JP"/>
        </w:rPr>
        <w:t xml:space="preserve"> activities under this </w:t>
      </w:r>
      <w:r w:rsidR="006B50CD">
        <w:rPr>
          <w:lang w:eastAsia="ja-JP"/>
        </w:rPr>
        <w:t>A</w:t>
      </w:r>
      <w:r w:rsidR="00A57FD9">
        <w:rPr>
          <w:lang w:eastAsia="ja-JP"/>
        </w:rPr>
        <w:t>greement</w:t>
      </w:r>
      <w:r w:rsidR="00A57FD9" w:rsidRPr="00A57FD9">
        <w:rPr>
          <w:lang w:eastAsia="ja-JP"/>
        </w:rPr>
        <w:t xml:space="preserve"> or has been made available to the receiving Party by another party without any confidentiality restrictions. This confidentiality obligation applies also to information communicated orally when such information shall be kept confidential</w:t>
      </w:r>
      <w:r w:rsidR="00A57FD9">
        <w:rPr>
          <w:lang w:eastAsia="ja-JP"/>
        </w:rPr>
        <w:t>.</w:t>
      </w:r>
    </w:p>
    <w:p w14:paraId="1A75D3C0" w14:textId="77777777" w:rsidR="00A57FD9" w:rsidRDefault="004350FA" w:rsidP="00A97E59">
      <w:pPr>
        <w:rPr>
          <w:lang w:eastAsia="ja-JP"/>
        </w:rPr>
      </w:pPr>
      <w:r>
        <w:rPr>
          <w:lang w:eastAsia="ja-JP"/>
        </w:rPr>
        <w:t>8</w:t>
      </w:r>
      <w:r w:rsidR="00A57FD9">
        <w:rPr>
          <w:lang w:eastAsia="ja-JP"/>
        </w:rPr>
        <w:t>.2</w:t>
      </w:r>
      <w:r w:rsidR="00A57FD9">
        <w:rPr>
          <w:lang w:eastAsia="ja-JP"/>
        </w:rPr>
        <w:tab/>
      </w:r>
      <w:r w:rsidR="00A57FD9" w:rsidRPr="00A57FD9">
        <w:rPr>
          <w:lang w:eastAsia="ja-JP"/>
        </w:rPr>
        <w:t xml:space="preserve">Confidentiality of information exchanged orally or in writing in connection with this </w:t>
      </w:r>
      <w:r w:rsidR="006B50CD">
        <w:rPr>
          <w:lang w:eastAsia="ja-JP"/>
        </w:rPr>
        <w:t>A</w:t>
      </w:r>
      <w:r w:rsidR="00A57FD9">
        <w:rPr>
          <w:lang w:eastAsia="ja-JP"/>
        </w:rPr>
        <w:t>greement</w:t>
      </w:r>
      <w:r w:rsidR="00A57FD9" w:rsidRPr="00A57FD9">
        <w:rPr>
          <w:lang w:eastAsia="ja-JP"/>
        </w:rPr>
        <w:t xml:space="preserve"> shall be maintained for a period of five years after its expiry or termination. Notwithstanding the foregoing, any Party may indicate when communicating information to the other Party that the confidentiality of such information shall be maintained even after the said five-year period.</w:t>
      </w:r>
    </w:p>
    <w:p w14:paraId="35493834" w14:textId="7D7DD6F1" w:rsidR="0089252E" w:rsidRPr="0089252E" w:rsidRDefault="0089252E" w:rsidP="00661474">
      <w:pPr>
        <w:spacing w:before="360"/>
        <w:rPr>
          <w:b/>
          <w:lang w:eastAsia="ja-JP"/>
        </w:rPr>
      </w:pPr>
      <w:r w:rsidRPr="0089252E">
        <w:rPr>
          <w:b/>
          <w:lang w:eastAsia="ja-JP"/>
        </w:rPr>
        <w:t xml:space="preserve">Article </w:t>
      </w:r>
      <w:r w:rsidR="004350FA">
        <w:rPr>
          <w:b/>
          <w:lang w:eastAsia="ja-JP"/>
        </w:rPr>
        <w:t>9</w:t>
      </w:r>
      <w:r w:rsidRPr="0089252E">
        <w:rPr>
          <w:b/>
          <w:lang w:eastAsia="ja-JP"/>
        </w:rPr>
        <w:t xml:space="preserve"> - Data Protection</w:t>
      </w:r>
      <w:r w:rsidR="006C239E">
        <w:rPr>
          <w:b/>
          <w:lang w:eastAsia="ja-JP"/>
        </w:rPr>
        <w:t xml:space="preserve"> </w:t>
      </w:r>
      <w:r w:rsidR="004F12A6">
        <w:rPr>
          <w:b/>
          <w:lang w:eastAsia="ja-JP"/>
        </w:rPr>
        <w:t xml:space="preserve">when </w:t>
      </w:r>
      <w:r w:rsidR="006C239E">
        <w:rPr>
          <w:b/>
          <w:lang w:eastAsia="ja-JP"/>
        </w:rPr>
        <w:t>processing personal data</w:t>
      </w:r>
    </w:p>
    <w:p w14:paraId="1693E010" w14:textId="27759CFE" w:rsidR="00E90F80" w:rsidRPr="008314D5" w:rsidRDefault="00E90F80" w:rsidP="00E25CD2">
      <w:r w:rsidRPr="008314D5">
        <w:t>9.1</w:t>
      </w:r>
      <w:r w:rsidRPr="008314D5">
        <w:tab/>
        <w:t>Where the JRC processes personal data included in or related to this Agreement, it will do so in accordance with Regulation (EU) 2018/1725.</w:t>
      </w:r>
    </w:p>
    <w:p w14:paraId="42077372" w14:textId="32AAEEDA" w:rsidR="00E90F80" w:rsidRPr="008314D5" w:rsidRDefault="00E90F80" w:rsidP="00E25CD2">
      <w:r w:rsidRPr="008314D5">
        <w:lastRenderedPageBreak/>
        <w:t>9.2</w:t>
      </w:r>
      <w:r w:rsidRPr="008314D5">
        <w:rPr>
          <w:b/>
        </w:rPr>
        <w:tab/>
      </w:r>
      <w:r w:rsidRPr="008314D5">
        <w:t>Where the User Institution processes personal data included in or related to this Agreement, it will do so in accordance with</w:t>
      </w:r>
      <w:r w:rsidR="00E309BF">
        <w:t xml:space="preserve"> applicable data protection rules</w:t>
      </w:r>
      <w:r w:rsidR="00E309BF" w:rsidRPr="00E25CD2">
        <w:t xml:space="preserve">, notably </w:t>
      </w:r>
      <w:r w:rsidRPr="00E25CD2">
        <w:t xml:space="preserve">Regulation (EU) </w:t>
      </w:r>
      <w:r w:rsidR="00E309BF" w:rsidRPr="00E25CD2">
        <w:t xml:space="preserve">2016/679 GDPR for </w:t>
      </w:r>
      <w:r w:rsidR="00663E22" w:rsidRPr="00E25CD2">
        <w:t>U</w:t>
      </w:r>
      <w:r w:rsidR="00E309BF" w:rsidRPr="00E25CD2">
        <w:t xml:space="preserve">ser </w:t>
      </w:r>
      <w:r w:rsidR="00663E22" w:rsidRPr="00E25CD2">
        <w:t>I</w:t>
      </w:r>
      <w:r w:rsidR="00E309BF" w:rsidRPr="00E25CD2">
        <w:t>nstitutions established in the EU</w:t>
      </w:r>
      <w:r w:rsidRPr="008314D5">
        <w:t>.</w:t>
      </w:r>
    </w:p>
    <w:p w14:paraId="32E4A7A5" w14:textId="5FABC87F" w:rsidR="00E90F80" w:rsidRPr="008314D5" w:rsidRDefault="00931E9E" w:rsidP="00E25CD2">
      <w:r>
        <w:t>9</w:t>
      </w:r>
      <w:r w:rsidR="00E90F80" w:rsidRPr="008314D5">
        <w:t>.3</w:t>
      </w:r>
      <w:r w:rsidR="00E90F80" w:rsidRPr="008314D5">
        <w:tab/>
        <w:t>Details concerning the processing of personal data will be made available to data subjects by each Party in the corresponding data protection notices.</w:t>
      </w:r>
    </w:p>
    <w:p w14:paraId="65D1FA3A" w14:textId="77777777" w:rsidR="00E90F80" w:rsidRPr="00931E9E" w:rsidRDefault="00E90F80" w:rsidP="00E25CD2">
      <w:pPr>
        <w:rPr>
          <w:i/>
          <w:highlight w:val="yellow"/>
        </w:rPr>
      </w:pPr>
      <w:r w:rsidRPr="00931E9E">
        <w:rPr>
          <w:i/>
          <w:highlight w:val="yellow"/>
        </w:rPr>
        <w:t xml:space="preserve">[INSTRUCTION: </w:t>
      </w:r>
    </w:p>
    <w:p w14:paraId="48D12E26" w14:textId="629A02D3" w:rsidR="00341C47" w:rsidRPr="00931E9E" w:rsidRDefault="00E90F80" w:rsidP="00E25CD2">
      <w:pPr>
        <w:numPr>
          <w:ilvl w:val="0"/>
          <w:numId w:val="48"/>
        </w:numPr>
        <w:rPr>
          <w:i/>
          <w:highlight w:val="yellow"/>
        </w:rPr>
      </w:pPr>
      <w:r w:rsidRPr="00931E9E">
        <w:rPr>
          <w:i/>
          <w:highlight w:val="yellow"/>
        </w:rPr>
        <w:t xml:space="preserve">the JRC data protection notice related to </w:t>
      </w:r>
      <w:r w:rsidRPr="00931E9E">
        <w:rPr>
          <w:i/>
          <w:highlight w:val="yellow"/>
          <w:u w:val="single"/>
        </w:rPr>
        <w:t>the processing of personal data for contractual purposes</w:t>
      </w:r>
      <w:r w:rsidRPr="00931E9E">
        <w:rPr>
          <w:i/>
          <w:highlight w:val="yellow"/>
        </w:rPr>
        <w:t xml:space="preserve"> </w:t>
      </w:r>
      <w:r w:rsidR="0048656A" w:rsidRPr="00931E9E">
        <w:rPr>
          <w:i/>
          <w:highlight w:val="yellow"/>
        </w:rPr>
        <w:t>(</w:t>
      </w:r>
      <w:r w:rsidR="0048656A" w:rsidRPr="008314D5">
        <w:rPr>
          <w:i/>
          <w:highlight w:val="yellow"/>
          <w:lang w:eastAsia="ja-JP"/>
        </w:rPr>
        <w:t>Data protection notice on “Database of open access to JRC physical Research Infrastructures</w:t>
      </w:r>
      <w:r w:rsidR="0048656A" w:rsidRPr="008314D5">
        <w:rPr>
          <w:highlight w:val="yellow"/>
          <w:lang w:eastAsia="ja-JP"/>
        </w:rPr>
        <w:t>”</w:t>
      </w:r>
      <w:r w:rsidR="00241AE0">
        <w:rPr>
          <w:highlight w:val="yellow"/>
          <w:lang w:eastAsia="ja-JP"/>
        </w:rPr>
        <w:t xml:space="preserve"> </w:t>
      </w:r>
      <w:r w:rsidR="00241AE0" w:rsidRPr="00357B89">
        <w:rPr>
          <w:i/>
          <w:highlight w:val="yellow"/>
          <w:lang w:eastAsia="ja-JP"/>
        </w:rPr>
        <w:t>– see Attachment 1</w:t>
      </w:r>
      <w:r w:rsidR="004F12A6" w:rsidRPr="00931E9E">
        <w:rPr>
          <w:highlight w:val="yellow"/>
          <w:lang w:eastAsia="ja-JP"/>
        </w:rPr>
        <w:t xml:space="preserve">) </w:t>
      </w:r>
      <w:r w:rsidRPr="00931E9E">
        <w:rPr>
          <w:i/>
          <w:highlight w:val="yellow"/>
        </w:rPr>
        <w:t xml:space="preserve">should </w:t>
      </w:r>
      <w:r w:rsidRPr="00931E9E">
        <w:rPr>
          <w:i/>
          <w:highlight w:val="yellow"/>
          <w:u w:val="single"/>
        </w:rPr>
        <w:t>always be attached to the present contract</w:t>
      </w:r>
      <w:r w:rsidRPr="00931E9E">
        <w:rPr>
          <w:i/>
          <w:highlight w:val="yellow"/>
        </w:rPr>
        <w:t>. That notice refers to the processing of personal data by</w:t>
      </w:r>
      <w:r w:rsidR="0048656A" w:rsidRPr="00931E9E">
        <w:rPr>
          <w:i/>
          <w:highlight w:val="yellow"/>
        </w:rPr>
        <w:t xml:space="preserve"> different Units</w:t>
      </w:r>
      <w:r w:rsidRPr="00931E9E">
        <w:rPr>
          <w:i/>
          <w:highlight w:val="yellow"/>
        </w:rPr>
        <w:t xml:space="preserve"> of JRC (</w:t>
      </w:r>
      <w:r w:rsidR="00E309BF">
        <w:rPr>
          <w:i/>
          <w:highlight w:val="yellow"/>
        </w:rPr>
        <w:t>Scientific Development Unit</w:t>
      </w:r>
      <w:r w:rsidR="0048656A" w:rsidRPr="008314D5">
        <w:rPr>
          <w:i/>
          <w:highlight w:val="yellow"/>
        </w:rPr>
        <w:t xml:space="preserve">, different units responsible for the Research Infrastructure) </w:t>
      </w:r>
      <w:r w:rsidRPr="00931E9E">
        <w:rPr>
          <w:i/>
          <w:highlight w:val="yellow"/>
        </w:rPr>
        <w:t xml:space="preserve">for the purposes of complying with the administrative and legal procedures relevant for concluding, managing and monitoring the implementation of this </w:t>
      </w:r>
      <w:r w:rsidR="0048656A" w:rsidRPr="00931E9E">
        <w:rPr>
          <w:i/>
          <w:highlight w:val="yellow"/>
        </w:rPr>
        <w:t xml:space="preserve">Agreement </w:t>
      </w:r>
      <w:r w:rsidRPr="00931E9E">
        <w:rPr>
          <w:i/>
          <w:highlight w:val="yellow"/>
        </w:rPr>
        <w:t xml:space="preserve">(i.e. the establishment and management of its execution, including drafting, approving and ensuring legal execution of the </w:t>
      </w:r>
      <w:r w:rsidR="0048656A" w:rsidRPr="00931E9E">
        <w:rPr>
          <w:i/>
          <w:highlight w:val="yellow"/>
        </w:rPr>
        <w:t xml:space="preserve">Agreement </w:t>
      </w:r>
      <w:r w:rsidRPr="00931E9E">
        <w:rPr>
          <w:i/>
          <w:highlight w:val="yellow"/>
        </w:rPr>
        <w:t>and compliance with ancillary legal obligations).</w:t>
      </w:r>
    </w:p>
    <w:p w14:paraId="3334467A" w14:textId="6ADC25EF" w:rsidR="00E90F80" w:rsidRPr="008314D5" w:rsidRDefault="00E90F80" w:rsidP="00E25CD2">
      <w:pPr>
        <w:numPr>
          <w:ilvl w:val="0"/>
          <w:numId w:val="48"/>
        </w:numPr>
        <w:rPr>
          <w:i/>
          <w:highlight w:val="yellow"/>
        </w:rPr>
      </w:pPr>
      <w:r w:rsidRPr="00931E9E">
        <w:rPr>
          <w:i/>
          <w:highlight w:val="yellow"/>
        </w:rPr>
        <w:t xml:space="preserve">If personal data are processed by JRC under this Agreement for other purposes (e.g. to carry out research activities linked to the Work under the Agreement), the responsible JRC Unit </w:t>
      </w:r>
      <w:r w:rsidR="004F12A6" w:rsidRPr="00931E9E">
        <w:rPr>
          <w:i/>
          <w:highlight w:val="yellow"/>
        </w:rPr>
        <w:t xml:space="preserve">processing personal data </w:t>
      </w:r>
      <w:r w:rsidRPr="00931E9E">
        <w:rPr>
          <w:i/>
          <w:highlight w:val="yellow"/>
        </w:rPr>
        <w:t>should produce a record of processing activities to be published in the public register of the Commission’s Data Protection Officer. It should also produce a data protection notice and make it available to data subjects in order to inform them about the data processing and about their data protection rights. Guidance on the record and on the data protection notice can be provided by the JRC’s Data Protection Coordinator (</w:t>
      </w:r>
      <w:hyperlink r:id="rId11" w:history="1">
        <w:r w:rsidRPr="00931E9E">
          <w:rPr>
            <w:rStyle w:val="Hyperlink"/>
            <w:i/>
            <w:highlight w:val="yellow"/>
          </w:rPr>
          <w:t>JRC-DATA-PROTECTION-COORDINATOR@ec.europa.eu</w:t>
        </w:r>
      </w:hyperlink>
      <w:r w:rsidRPr="00931E9E">
        <w:rPr>
          <w:i/>
          <w:highlight w:val="yellow"/>
        </w:rPr>
        <w:t>).]</w:t>
      </w:r>
    </w:p>
    <w:p w14:paraId="1A387F57" w14:textId="77777777" w:rsidR="0089252E" w:rsidRPr="0089252E" w:rsidRDefault="0089252E" w:rsidP="00D2725F">
      <w:pPr>
        <w:spacing w:before="360"/>
        <w:rPr>
          <w:b/>
          <w:lang w:eastAsia="ja-JP"/>
        </w:rPr>
      </w:pPr>
      <w:r w:rsidRPr="0089252E">
        <w:rPr>
          <w:b/>
          <w:lang w:eastAsia="ja-JP"/>
        </w:rPr>
        <w:t xml:space="preserve">Article </w:t>
      </w:r>
      <w:r w:rsidR="004350FA">
        <w:rPr>
          <w:b/>
          <w:lang w:eastAsia="ja-JP"/>
        </w:rPr>
        <w:t>10</w:t>
      </w:r>
      <w:r w:rsidR="009D681A" w:rsidRPr="0089252E">
        <w:rPr>
          <w:b/>
          <w:lang w:eastAsia="ja-JP"/>
        </w:rPr>
        <w:t xml:space="preserve"> </w:t>
      </w:r>
      <w:r w:rsidRPr="0089252E">
        <w:rPr>
          <w:b/>
          <w:lang w:eastAsia="ja-JP"/>
        </w:rPr>
        <w:t xml:space="preserve">– </w:t>
      </w:r>
      <w:r w:rsidR="005C36D4">
        <w:rPr>
          <w:b/>
          <w:lang w:eastAsia="ja-JP"/>
        </w:rPr>
        <w:t>R</w:t>
      </w:r>
      <w:r w:rsidR="002E2114">
        <w:rPr>
          <w:b/>
          <w:lang w:eastAsia="ja-JP"/>
        </w:rPr>
        <w:t>eports</w:t>
      </w:r>
    </w:p>
    <w:p w14:paraId="0479DF90" w14:textId="496B4C7E" w:rsidR="002E2114" w:rsidRDefault="004350FA" w:rsidP="0089252E">
      <w:r>
        <w:t>10</w:t>
      </w:r>
      <w:r w:rsidR="002E2114" w:rsidRPr="00B0409A">
        <w:t>.</w:t>
      </w:r>
      <w:r>
        <w:t>1</w:t>
      </w:r>
      <w:r w:rsidR="0079781E">
        <w:tab/>
      </w:r>
      <w:r w:rsidR="00B5423A">
        <w:t>W</w:t>
      </w:r>
      <w:r w:rsidR="008E2397" w:rsidRPr="004D0D4A">
        <w:t xml:space="preserve">ithin </w:t>
      </w:r>
      <w:r w:rsidR="00FF6E74">
        <w:t>[</w:t>
      </w:r>
      <w:r w:rsidR="00FF6E74" w:rsidRPr="00357B89">
        <w:rPr>
          <w:highlight w:val="yellow"/>
        </w:rPr>
        <w:t xml:space="preserve">specify the number of months, up to a maximum of </w:t>
      </w:r>
      <w:r w:rsidR="00D05D82" w:rsidRPr="00357B89">
        <w:rPr>
          <w:highlight w:val="yellow"/>
        </w:rPr>
        <w:t xml:space="preserve">6 </w:t>
      </w:r>
      <w:r w:rsidR="00B5423A" w:rsidRPr="00357B89">
        <w:rPr>
          <w:highlight w:val="yellow"/>
        </w:rPr>
        <w:t>months</w:t>
      </w:r>
      <w:r w:rsidR="00FF6E74">
        <w:t>]</w:t>
      </w:r>
      <w:r w:rsidR="008E2397" w:rsidRPr="004D0D4A">
        <w:t xml:space="preserve"> following </w:t>
      </w:r>
      <w:r w:rsidR="008211B4" w:rsidRPr="004D0D4A">
        <w:t xml:space="preserve">usage of the Access </w:t>
      </w:r>
      <w:r w:rsidR="005A41E2">
        <w:t>U</w:t>
      </w:r>
      <w:r w:rsidR="008211B4" w:rsidRPr="004D0D4A">
        <w:t>nits agreed</w:t>
      </w:r>
      <w:r w:rsidR="008E2397" w:rsidRPr="004D0D4A">
        <w:t>, th</w:t>
      </w:r>
      <w:r w:rsidR="00922E16" w:rsidRPr="00B5423A">
        <w:t xml:space="preserve">e </w:t>
      </w:r>
      <w:r w:rsidR="00FB4C43">
        <w:t>Lead User</w:t>
      </w:r>
      <w:r w:rsidR="00922E16" w:rsidRPr="00B0409A">
        <w:t xml:space="preserve"> shall provide the </w:t>
      </w:r>
      <w:r w:rsidR="00FB4C43">
        <w:t xml:space="preserve">JRC, </w:t>
      </w:r>
      <w:r w:rsidR="00FB4C43" w:rsidRPr="004D5DAD">
        <w:t>except otherwise agreed in writing between the Parties</w:t>
      </w:r>
      <w:r w:rsidR="00FB4C43">
        <w:t>,</w:t>
      </w:r>
      <w:r w:rsidR="00922E16" w:rsidRPr="00B0409A">
        <w:t xml:space="preserve"> a </w:t>
      </w:r>
      <w:r w:rsidR="0079781E">
        <w:t xml:space="preserve">User </w:t>
      </w:r>
      <w:r w:rsidR="008E2397" w:rsidRPr="00B0409A">
        <w:t>A</w:t>
      </w:r>
      <w:r w:rsidR="00922E16" w:rsidRPr="00B0409A">
        <w:t xml:space="preserve">ccess </w:t>
      </w:r>
      <w:r w:rsidR="0079781E">
        <w:t>R</w:t>
      </w:r>
      <w:r w:rsidR="0079781E" w:rsidRPr="00B0409A">
        <w:t xml:space="preserve">eport </w:t>
      </w:r>
      <w:r w:rsidR="00922E16" w:rsidRPr="00B0409A">
        <w:t xml:space="preserve">describing </w:t>
      </w:r>
      <w:r w:rsidR="008E2397" w:rsidRPr="00B0409A">
        <w:t>the results from the test campaign</w:t>
      </w:r>
      <w:r w:rsidR="00922E16" w:rsidRPr="00B0409A">
        <w:t xml:space="preserve">, in accordance with the provisions contained in </w:t>
      </w:r>
      <w:r w:rsidR="00B0409A">
        <w:t>the Annex</w:t>
      </w:r>
      <w:r w:rsidR="00C447E2">
        <w:t xml:space="preserve"> 3</w:t>
      </w:r>
      <w:r w:rsidR="00922E16" w:rsidRPr="00B0409A">
        <w:t>.</w:t>
      </w:r>
    </w:p>
    <w:p w14:paraId="52823835" w14:textId="7A41A3E5" w:rsidR="008E2397" w:rsidRPr="0089252E" w:rsidRDefault="004350FA" w:rsidP="0089252E">
      <w:r w:rsidRPr="004D5DAD">
        <w:t>10.2</w:t>
      </w:r>
      <w:r w:rsidRPr="004D5DAD">
        <w:tab/>
      </w:r>
      <w:r w:rsidR="008E2397" w:rsidRPr="004D5DAD">
        <w:t xml:space="preserve">The </w:t>
      </w:r>
      <w:r w:rsidR="0079781E" w:rsidRPr="004D5DAD">
        <w:t xml:space="preserve">User </w:t>
      </w:r>
      <w:r w:rsidR="00EC06B4" w:rsidRPr="004D5DAD">
        <w:t xml:space="preserve">Access </w:t>
      </w:r>
      <w:r w:rsidR="0079781E" w:rsidRPr="004D5DAD">
        <w:t>R</w:t>
      </w:r>
      <w:r w:rsidR="008E2397" w:rsidRPr="004D5DAD">
        <w:t xml:space="preserve">eport will be authored by the </w:t>
      </w:r>
      <w:r w:rsidR="00FB4C43">
        <w:t>Lead User</w:t>
      </w:r>
      <w:r w:rsidR="008E2397" w:rsidRPr="004D5DAD">
        <w:t xml:space="preserve"> and co-authored by the </w:t>
      </w:r>
      <w:r w:rsidR="00FB4C43">
        <w:t>JRC</w:t>
      </w:r>
      <w:r w:rsidR="008E2397" w:rsidRPr="004D5DAD">
        <w:t>, except otherwise agreed in writing between the Parties.</w:t>
      </w:r>
    </w:p>
    <w:p w14:paraId="68B31920" w14:textId="4648E2DF" w:rsidR="0089252E" w:rsidRPr="00B564A8" w:rsidRDefault="0089252E" w:rsidP="00E25CD2">
      <w:pPr>
        <w:spacing w:before="360"/>
        <w:jc w:val="left"/>
        <w:rPr>
          <w:b/>
          <w:lang w:eastAsia="ja-JP"/>
        </w:rPr>
      </w:pPr>
      <w:r w:rsidRPr="00B564A8">
        <w:rPr>
          <w:b/>
          <w:lang w:eastAsia="ja-JP"/>
        </w:rPr>
        <w:t xml:space="preserve">Article </w:t>
      </w:r>
      <w:r w:rsidR="009D681A" w:rsidRPr="00B564A8">
        <w:rPr>
          <w:b/>
          <w:lang w:eastAsia="ja-JP"/>
        </w:rPr>
        <w:t>1</w:t>
      </w:r>
      <w:r w:rsidR="004350FA">
        <w:rPr>
          <w:b/>
          <w:lang w:eastAsia="ja-JP"/>
        </w:rPr>
        <w:t>1</w:t>
      </w:r>
      <w:r w:rsidR="009D681A" w:rsidRPr="00B564A8">
        <w:rPr>
          <w:b/>
          <w:lang w:eastAsia="ja-JP"/>
        </w:rPr>
        <w:t xml:space="preserve"> </w:t>
      </w:r>
      <w:r w:rsidRPr="00B564A8">
        <w:rPr>
          <w:b/>
          <w:lang w:eastAsia="ja-JP"/>
        </w:rPr>
        <w:t>- Severability Clause</w:t>
      </w:r>
    </w:p>
    <w:p w14:paraId="39D7D297" w14:textId="77777777" w:rsidR="0089252E" w:rsidRPr="0089252E" w:rsidRDefault="0089252E" w:rsidP="0089252E">
      <w:pPr>
        <w:rPr>
          <w:lang w:eastAsia="ja-JP"/>
        </w:rPr>
      </w:pPr>
      <w:r w:rsidRPr="00B564A8">
        <w:rPr>
          <w:lang w:eastAsia="ja-JP"/>
        </w:rPr>
        <w:t xml:space="preserve">In case of invalidity of a clause of this </w:t>
      </w:r>
      <w:r w:rsidR="002C3DC0">
        <w:rPr>
          <w:lang w:eastAsia="ja-JP"/>
        </w:rPr>
        <w:t>A</w:t>
      </w:r>
      <w:r w:rsidR="002B405E" w:rsidRPr="00B564A8">
        <w:rPr>
          <w:lang w:eastAsia="ja-JP"/>
        </w:rPr>
        <w:t>greement</w:t>
      </w:r>
      <w:r w:rsidR="003E3723" w:rsidRPr="00B564A8">
        <w:rPr>
          <w:lang w:eastAsia="ja-JP"/>
        </w:rPr>
        <w:t xml:space="preserve"> </w:t>
      </w:r>
      <w:r w:rsidRPr="00B564A8">
        <w:rPr>
          <w:lang w:eastAsia="ja-JP"/>
        </w:rPr>
        <w:t>the validity of the remaining clauses will not be touched. The invalid clause has to be replaced by a valid one which corresponds as far as possible with the economic and legal content of the invalid one.</w:t>
      </w:r>
    </w:p>
    <w:p w14:paraId="27B6CF43" w14:textId="77777777" w:rsidR="0089252E" w:rsidRPr="0089252E" w:rsidRDefault="0089252E" w:rsidP="00F534F5">
      <w:pPr>
        <w:spacing w:before="360"/>
        <w:rPr>
          <w:b/>
          <w:lang w:eastAsia="ja-JP"/>
        </w:rPr>
      </w:pPr>
      <w:r w:rsidRPr="0089252E">
        <w:rPr>
          <w:b/>
          <w:lang w:eastAsia="ja-JP"/>
        </w:rPr>
        <w:t xml:space="preserve">Article </w:t>
      </w:r>
      <w:r w:rsidR="009D681A" w:rsidRPr="0089252E">
        <w:rPr>
          <w:b/>
          <w:lang w:eastAsia="ja-JP"/>
        </w:rPr>
        <w:t>1</w:t>
      </w:r>
      <w:r w:rsidR="004350FA">
        <w:rPr>
          <w:b/>
          <w:lang w:eastAsia="ja-JP"/>
        </w:rPr>
        <w:t>2</w:t>
      </w:r>
      <w:r w:rsidR="009D681A" w:rsidRPr="0089252E">
        <w:rPr>
          <w:b/>
          <w:lang w:eastAsia="ja-JP"/>
        </w:rPr>
        <w:t xml:space="preserve"> </w:t>
      </w:r>
      <w:r w:rsidRPr="0089252E">
        <w:rPr>
          <w:b/>
          <w:lang w:eastAsia="ja-JP"/>
        </w:rPr>
        <w:t>– Applicable law and jurisdiction</w:t>
      </w:r>
    </w:p>
    <w:p w14:paraId="2B3A001A" w14:textId="18A861B0" w:rsidR="0089252E" w:rsidRPr="0089252E" w:rsidRDefault="009D681A" w:rsidP="00A97E59">
      <w:pPr>
        <w:rPr>
          <w:lang w:eastAsia="ja-JP"/>
        </w:rPr>
      </w:pPr>
      <w:r w:rsidRPr="0089252E">
        <w:rPr>
          <w:lang w:eastAsia="ja-JP"/>
        </w:rPr>
        <w:t>1</w:t>
      </w:r>
      <w:r w:rsidR="004350FA">
        <w:rPr>
          <w:lang w:eastAsia="ja-JP"/>
        </w:rPr>
        <w:t>2</w:t>
      </w:r>
      <w:r w:rsidR="0089252E" w:rsidRPr="0089252E">
        <w:rPr>
          <w:lang w:eastAsia="ja-JP"/>
        </w:rPr>
        <w:t>.1</w:t>
      </w:r>
      <w:r w:rsidR="0089252E" w:rsidRPr="0089252E">
        <w:rPr>
          <w:lang w:eastAsia="ja-JP"/>
        </w:rPr>
        <w:tab/>
      </w:r>
      <w:r w:rsidR="002C3DC0">
        <w:rPr>
          <w:snapToGrid w:val="0"/>
          <w:lang w:eastAsia="ja-JP"/>
        </w:rPr>
        <w:t>This Agreement</w:t>
      </w:r>
      <w:r w:rsidR="002B405E">
        <w:rPr>
          <w:snapToGrid w:val="0"/>
          <w:lang w:eastAsia="ja-JP"/>
        </w:rPr>
        <w:t xml:space="preserve"> </w:t>
      </w:r>
      <w:r w:rsidR="0089252E" w:rsidRPr="0089252E">
        <w:rPr>
          <w:snapToGrid w:val="0"/>
          <w:lang w:eastAsia="ja-JP"/>
        </w:rPr>
        <w:t xml:space="preserve">shall be governed by </w:t>
      </w:r>
      <w:r w:rsidR="009D3EEE">
        <w:rPr>
          <w:snapToGrid w:val="0"/>
          <w:lang w:eastAsia="ja-JP"/>
        </w:rPr>
        <w:t>European Union</w:t>
      </w:r>
      <w:r w:rsidR="0089252E" w:rsidRPr="0089252E">
        <w:rPr>
          <w:snapToGrid w:val="0"/>
          <w:lang w:eastAsia="ja-JP"/>
        </w:rPr>
        <w:t xml:space="preserve"> law, complemented, where necessary, by the nat</w:t>
      </w:r>
      <w:r w:rsidR="00B96672">
        <w:rPr>
          <w:snapToGrid w:val="0"/>
          <w:lang w:eastAsia="ja-JP"/>
        </w:rPr>
        <w:t xml:space="preserve">ional substantive law of </w:t>
      </w:r>
      <w:r w:rsidR="009D3EEE" w:rsidRPr="009D3EEE">
        <w:rPr>
          <w:snapToGrid w:val="0"/>
          <w:highlight w:val="yellow"/>
          <w:lang w:eastAsia="ja-JP"/>
        </w:rPr>
        <w:t xml:space="preserve">[country where the Research Infrastructure is </w:t>
      </w:r>
      <w:r w:rsidR="009D3EEE" w:rsidRPr="009D3EEE">
        <w:rPr>
          <w:snapToGrid w:val="0"/>
          <w:highlight w:val="yellow"/>
          <w:lang w:eastAsia="ja-JP"/>
        </w:rPr>
        <w:lastRenderedPageBreak/>
        <w:t>based</w:t>
      </w:r>
      <w:r w:rsidR="00BE6FFF">
        <w:rPr>
          <w:snapToGrid w:val="0"/>
          <w:highlight w:val="yellow"/>
          <w:lang w:eastAsia="ja-JP"/>
        </w:rPr>
        <w:t xml:space="preserve"> to be </w:t>
      </w:r>
      <w:r w:rsidR="004D5DAD">
        <w:rPr>
          <w:snapToGrid w:val="0"/>
          <w:highlight w:val="yellow"/>
          <w:lang w:eastAsia="ja-JP"/>
        </w:rPr>
        <w:t>added</w:t>
      </w:r>
      <w:r w:rsidR="004D5DAD" w:rsidRPr="00E309BF">
        <w:rPr>
          <w:snapToGrid w:val="0"/>
          <w:highlight w:val="yellow"/>
          <w:lang w:eastAsia="ja-JP"/>
        </w:rPr>
        <w:t>]</w:t>
      </w:r>
      <w:r w:rsidR="00E309BF" w:rsidRPr="00E25CD2">
        <w:rPr>
          <w:snapToGrid w:val="0"/>
          <w:highlight w:val="yellow"/>
          <w:lang w:eastAsia="ja-JP"/>
        </w:rPr>
        <w:t xml:space="preserve"> [</w:t>
      </w:r>
      <w:r w:rsidR="00E309BF" w:rsidRPr="00E25CD2">
        <w:rPr>
          <w:i/>
          <w:snapToGrid w:val="0"/>
          <w:highlight w:val="yellow"/>
          <w:lang w:eastAsia="ja-JP"/>
        </w:rPr>
        <w:t>In case of international organisations please check with the JRC Legal Unit</w:t>
      </w:r>
      <w:r w:rsidR="00E309BF" w:rsidRPr="00E25CD2">
        <w:rPr>
          <w:snapToGrid w:val="0"/>
          <w:highlight w:val="yellow"/>
          <w:lang w:eastAsia="ja-JP"/>
        </w:rPr>
        <w:t>]</w:t>
      </w:r>
      <w:r w:rsidR="009D3EEE">
        <w:rPr>
          <w:snapToGrid w:val="0"/>
          <w:lang w:eastAsia="ja-JP"/>
        </w:rPr>
        <w:t>.</w:t>
      </w:r>
    </w:p>
    <w:p w14:paraId="6B22B936" w14:textId="34625092" w:rsidR="0089252E" w:rsidRDefault="009D681A" w:rsidP="00A97E59">
      <w:pPr>
        <w:widowControl w:val="0"/>
        <w:rPr>
          <w:lang w:eastAsia="ja-JP"/>
        </w:rPr>
      </w:pPr>
      <w:r w:rsidRPr="0089252E">
        <w:rPr>
          <w:lang w:eastAsia="ja-JP"/>
        </w:rPr>
        <w:t>1</w:t>
      </w:r>
      <w:r w:rsidR="004350FA">
        <w:rPr>
          <w:lang w:eastAsia="ja-JP"/>
        </w:rPr>
        <w:t>2</w:t>
      </w:r>
      <w:r w:rsidR="0089252E" w:rsidRPr="0089252E">
        <w:rPr>
          <w:lang w:eastAsia="ja-JP"/>
        </w:rPr>
        <w:t>.2</w:t>
      </w:r>
      <w:r w:rsidR="0089252E" w:rsidRPr="0089252E">
        <w:rPr>
          <w:lang w:eastAsia="ja-JP"/>
        </w:rPr>
        <w:tab/>
        <w:t xml:space="preserve">Any dispute between the </w:t>
      </w:r>
      <w:r w:rsidR="009D3EEE">
        <w:rPr>
          <w:lang w:eastAsia="ja-JP"/>
        </w:rPr>
        <w:t>JRC and</w:t>
      </w:r>
      <w:r w:rsidR="006C239E">
        <w:rPr>
          <w:lang w:eastAsia="ja-JP"/>
        </w:rPr>
        <w:t xml:space="preserve"> any of</w:t>
      </w:r>
      <w:r w:rsidR="009D3EEE">
        <w:rPr>
          <w:lang w:eastAsia="ja-JP"/>
        </w:rPr>
        <w:t xml:space="preserve"> the User Institution</w:t>
      </w:r>
      <w:r w:rsidR="006C239E">
        <w:rPr>
          <w:lang w:eastAsia="ja-JP"/>
        </w:rPr>
        <w:t>s</w:t>
      </w:r>
      <w:r w:rsidR="0089252E" w:rsidRPr="0089252E">
        <w:rPr>
          <w:lang w:eastAsia="ja-JP"/>
        </w:rPr>
        <w:t xml:space="preserve"> or any claim by one </w:t>
      </w:r>
      <w:r w:rsidR="001E0A07">
        <w:rPr>
          <w:lang w:eastAsia="ja-JP"/>
        </w:rPr>
        <w:t>P</w:t>
      </w:r>
      <w:r w:rsidR="0089252E" w:rsidRPr="0089252E">
        <w:rPr>
          <w:lang w:eastAsia="ja-JP"/>
        </w:rPr>
        <w:t xml:space="preserve">arty against the other under this </w:t>
      </w:r>
      <w:r w:rsidR="002C3DC0">
        <w:rPr>
          <w:lang w:eastAsia="ja-JP"/>
        </w:rPr>
        <w:t>Agreement</w:t>
      </w:r>
      <w:r w:rsidR="0089252E" w:rsidRPr="0089252E">
        <w:rPr>
          <w:lang w:eastAsia="ja-JP"/>
        </w:rPr>
        <w:t xml:space="preserve">, which cannot be settled by the </w:t>
      </w:r>
      <w:r w:rsidR="009C317F">
        <w:rPr>
          <w:lang w:eastAsia="ja-JP"/>
        </w:rPr>
        <w:t>P</w:t>
      </w:r>
      <w:r w:rsidR="0089252E" w:rsidRPr="0089252E">
        <w:rPr>
          <w:lang w:eastAsia="ja-JP"/>
        </w:rPr>
        <w:t xml:space="preserve">arties out of court, shall be brought before the courts of </w:t>
      </w:r>
      <w:r w:rsidR="00B564A8" w:rsidRPr="009D3EEE">
        <w:rPr>
          <w:snapToGrid w:val="0"/>
          <w:highlight w:val="yellow"/>
          <w:lang w:eastAsia="ja-JP"/>
        </w:rPr>
        <w:t>[country where the Research Infrastructure is based</w:t>
      </w:r>
      <w:r w:rsidR="00BE6FFF">
        <w:rPr>
          <w:snapToGrid w:val="0"/>
          <w:highlight w:val="yellow"/>
          <w:lang w:eastAsia="ja-JP"/>
        </w:rPr>
        <w:t xml:space="preserve"> to be added</w:t>
      </w:r>
      <w:r w:rsidR="00B564A8" w:rsidRPr="009D3EEE">
        <w:rPr>
          <w:snapToGrid w:val="0"/>
          <w:highlight w:val="yellow"/>
          <w:lang w:eastAsia="ja-JP"/>
        </w:rPr>
        <w:t>]</w:t>
      </w:r>
      <w:r w:rsidR="00E309BF">
        <w:rPr>
          <w:snapToGrid w:val="0"/>
          <w:lang w:eastAsia="ja-JP"/>
        </w:rPr>
        <w:t xml:space="preserve"> </w:t>
      </w:r>
      <w:r w:rsidR="00E309BF" w:rsidRPr="00053794">
        <w:rPr>
          <w:snapToGrid w:val="0"/>
          <w:highlight w:val="yellow"/>
          <w:lang w:eastAsia="ja-JP"/>
        </w:rPr>
        <w:t>[</w:t>
      </w:r>
      <w:r w:rsidR="00E309BF" w:rsidRPr="00053794">
        <w:rPr>
          <w:i/>
          <w:snapToGrid w:val="0"/>
          <w:highlight w:val="yellow"/>
          <w:lang w:eastAsia="ja-JP"/>
        </w:rPr>
        <w:t>In case of international organisations please check with the JRC Legal Unit</w:t>
      </w:r>
      <w:r w:rsidR="00E309BF" w:rsidRPr="00053794">
        <w:rPr>
          <w:snapToGrid w:val="0"/>
          <w:highlight w:val="yellow"/>
          <w:lang w:eastAsia="ja-JP"/>
        </w:rPr>
        <w:t>]</w:t>
      </w:r>
      <w:r w:rsidR="00E309BF">
        <w:rPr>
          <w:snapToGrid w:val="0"/>
          <w:lang w:eastAsia="ja-JP"/>
        </w:rPr>
        <w:t>.</w:t>
      </w:r>
    </w:p>
    <w:p w14:paraId="2E284FAB" w14:textId="77777777" w:rsidR="00954CC5" w:rsidRPr="00954CC5" w:rsidRDefault="009D681A">
      <w:pPr>
        <w:rPr>
          <w:szCs w:val="24"/>
          <w:lang w:eastAsia="en-GB"/>
        </w:rPr>
      </w:pPr>
      <w:r>
        <w:rPr>
          <w:lang w:eastAsia="ja-JP"/>
        </w:rPr>
        <w:t>1</w:t>
      </w:r>
      <w:r w:rsidR="004350FA">
        <w:rPr>
          <w:lang w:eastAsia="ja-JP"/>
        </w:rPr>
        <w:t>2</w:t>
      </w:r>
      <w:r w:rsidR="00F534F5">
        <w:rPr>
          <w:lang w:eastAsia="ja-JP"/>
        </w:rPr>
        <w:t>.</w:t>
      </w:r>
      <w:r w:rsidR="00954CC5">
        <w:rPr>
          <w:lang w:eastAsia="ja-JP"/>
        </w:rPr>
        <w:t>3</w:t>
      </w:r>
      <w:r w:rsidR="0079781E">
        <w:rPr>
          <w:lang w:eastAsia="ja-JP"/>
        </w:rPr>
        <w:tab/>
      </w:r>
      <w:r w:rsidR="009D3EEE">
        <w:rPr>
          <w:szCs w:val="24"/>
          <w:lang w:eastAsia="en-GB"/>
        </w:rPr>
        <w:t xml:space="preserve">All provisions of this </w:t>
      </w:r>
      <w:r w:rsidR="005A41E2">
        <w:rPr>
          <w:szCs w:val="24"/>
          <w:lang w:eastAsia="en-GB"/>
        </w:rPr>
        <w:t>A</w:t>
      </w:r>
      <w:r w:rsidR="005A41E2" w:rsidRPr="00954CC5">
        <w:rPr>
          <w:szCs w:val="24"/>
          <w:lang w:eastAsia="en-GB"/>
        </w:rPr>
        <w:t xml:space="preserve">greement </w:t>
      </w:r>
      <w:r w:rsidR="00954CC5" w:rsidRPr="00954CC5">
        <w:rPr>
          <w:szCs w:val="24"/>
          <w:lang w:eastAsia="en-GB"/>
        </w:rPr>
        <w:t>apply without prejudice to the applicable law, including without limitation the law governing the right of public access to documents. Neither Party can claim</w:t>
      </w:r>
      <w:r w:rsidR="009D3EEE">
        <w:rPr>
          <w:szCs w:val="24"/>
          <w:lang w:eastAsia="en-GB"/>
        </w:rPr>
        <w:t xml:space="preserve"> any damages or breach of this </w:t>
      </w:r>
      <w:r w:rsidR="002C3DC0">
        <w:rPr>
          <w:szCs w:val="24"/>
          <w:lang w:eastAsia="en-GB"/>
        </w:rPr>
        <w:t>A</w:t>
      </w:r>
      <w:r w:rsidR="002C3DC0" w:rsidRPr="00954CC5">
        <w:rPr>
          <w:szCs w:val="24"/>
          <w:lang w:eastAsia="en-GB"/>
        </w:rPr>
        <w:t xml:space="preserve">greement </w:t>
      </w:r>
      <w:r w:rsidR="00954CC5" w:rsidRPr="00954CC5">
        <w:rPr>
          <w:szCs w:val="24"/>
          <w:lang w:eastAsia="en-GB"/>
        </w:rPr>
        <w:t>in cases where the other Party acts according to its obligations resulting from the applicable law.</w:t>
      </w:r>
    </w:p>
    <w:p w14:paraId="1D547F7A" w14:textId="05EF3031" w:rsidR="0089252E" w:rsidRPr="00F534F5" w:rsidRDefault="0089252E" w:rsidP="003F3491">
      <w:pPr>
        <w:spacing w:before="360"/>
        <w:jc w:val="left"/>
        <w:rPr>
          <w:b/>
          <w:lang w:eastAsia="ja-JP"/>
        </w:rPr>
      </w:pPr>
      <w:r w:rsidRPr="0089252E">
        <w:rPr>
          <w:b/>
          <w:lang w:eastAsia="ja-JP"/>
        </w:rPr>
        <w:t xml:space="preserve">Article </w:t>
      </w:r>
      <w:r w:rsidR="009D681A" w:rsidRPr="0089252E">
        <w:rPr>
          <w:b/>
          <w:lang w:eastAsia="ja-JP"/>
        </w:rPr>
        <w:t>1</w:t>
      </w:r>
      <w:r w:rsidR="004350FA">
        <w:rPr>
          <w:b/>
          <w:lang w:eastAsia="ja-JP"/>
        </w:rPr>
        <w:t>3</w:t>
      </w:r>
      <w:r w:rsidR="009D681A" w:rsidRPr="0089252E">
        <w:rPr>
          <w:b/>
          <w:lang w:eastAsia="ja-JP"/>
        </w:rPr>
        <w:t xml:space="preserve"> </w:t>
      </w:r>
      <w:r w:rsidRPr="0089252E">
        <w:rPr>
          <w:b/>
          <w:lang w:eastAsia="ja-JP"/>
        </w:rPr>
        <w:noBreakHyphen/>
        <w:t xml:space="preserve"> Administrative provisions</w:t>
      </w:r>
    </w:p>
    <w:p w14:paraId="4DAB1D4C" w14:textId="3432F21E" w:rsidR="0089252E" w:rsidRDefault="009D681A" w:rsidP="0089252E">
      <w:pPr>
        <w:rPr>
          <w:lang w:eastAsia="ja-JP"/>
        </w:rPr>
      </w:pPr>
      <w:r w:rsidRPr="0089252E">
        <w:rPr>
          <w:lang w:eastAsia="ja-JP"/>
        </w:rPr>
        <w:t>1</w:t>
      </w:r>
      <w:r w:rsidR="004350FA">
        <w:rPr>
          <w:lang w:eastAsia="ja-JP"/>
        </w:rPr>
        <w:t>3</w:t>
      </w:r>
      <w:r w:rsidR="0089252E" w:rsidRPr="0089252E">
        <w:rPr>
          <w:lang w:eastAsia="ja-JP"/>
        </w:rPr>
        <w:t>.1</w:t>
      </w:r>
      <w:r w:rsidR="0089252E" w:rsidRPr="0089252E">
        <w:rPr>
          <w:lang w:eastAsia="ja-JP"/>
        </w:rPr>
        <w:tab/>
        <w:t xml:space="preserve">All correspondence concerning the performance of this </w:t>
      </w:r>
      <w:r w:rsidR="002C3DC0">
        <w:rPr>
          <w:lang w:eastAsia="ja-JP"/>
        </w:rPr>
        <w:t>A</w:t>
      </w:r>
      <w:r w:rsidR="00D06AE6">
        <w:rPr>
          <w:lang w:eastAsia="ja-JP"/>
        </w:rPr>
        <w:t>greement</w:t>
      </w:r>
      <w:r w:rsidR="00F77DCE">
        <w:rPr>
          <w:lang w:eastAsia="ja-JP"/>
        </w:rPr>
        <w:t>, including</w:t>
      </w:r>
      <w:r w:rsidR="005B668F">
        <w:rPr>
          <w:lang w:eastAsia="ja-JP"/>
        </w:rPr>
        <w:t xml:space="preserve"> </w:t>
      </w:r>
      <w:r w:rsidR="00F77DCE">
        <w:rPr>
          <w:lang w:eastAsia="ja-JP"/>
        </w:rPr>
        <w:t>supporting documents</w:t>
      </w:r>
      <w:r w:rsidR="0089252E" w:rsidRPr="0089252E">
        <w:rPr>
          <w:lang w:eastAsia="ja-JP"/>
        </w:rPr>
        <w:t xml:space="preserve">, shall be addressed </w:t>
      </w:r>
      <w:r w:rsidR="006C239E">
        <w:rPr>
          <w:lang w:eastAsia="ja-JP"/>
        </w:rPr>
        <w:t xml:space="preserve">exclusively between the Lead User Institution on behalf of User Institutions and JRC </w:t>
      </w:r>
      <w:r w:rsidR="0089252E" w:rsidRPr="0089252E">
        <w:rPr>
          <w:lang w:eastAsia="ja-JP"/>
        </w:rPr>
        <w:t>as follows:</w:t>
      </w:r>
    </w:p>
    <w:tbl>
      <w:tblPr>
        <w:tblStyle w:val="TableGrid"/>
        <w:tblW w:w="0" w:type="auto"/>
        <w:tblInd w:w="709" w:type="dxa"/>
        <w:tblLook w:val="04A0" w:firstRow="1" w:lastRow="0" w:firstColumn="1" w:lastColumn="0" w:noHBand="0" w:noVBand="1"/>
      </w:tblPr>
      <w:tblGrid>
        <w:gridCol w:w="3982"/>
        <w:gridCol w:w="3917"/>
      </w:tblGrid>
      <w:tr w:rsidR="006C239E" w14:paraId="2EF54C7B" w14:textId="77777777" w:rsidTr="006C239E">
        <w:tc>
          <w:tcPr>
            <w:tcW w:w="4417" w:type="dxa"/>
          </w:tcPr>
          <w:p w14:paraId="0789C558" w14:textId="77777777" w:rsidR="006C239E" w:rsidRPr="0089252E" w:rsidRDefault="006C239E" w:rsidP="006C239E">
            <w:pPr>
              <w:spacing w:after="0"/>
              <w:ind w:left="709"/>
              <w:rPr>
                <w:lang w:eastAsia="ja-JP"/>
              </w:rPr>
            </w:pPr>
            <w:r w:rsidRPr="0089252E">
              <w:rPr>
                <w:lang w:eastAsia="ja-JP"/>
              </w:rPr>
              <w:t>European Commission</w:t>
            </w:r>
          </w:p>
          <w:p w14:paraId="4B648873" w14:textId="77777777" w:rsidR="006C239E" w:rsidRPr="0089252E" w:rsidRDefault="006C239E" w:rsidP="006C239E">
            <w:pPr>
              <w:spacing w:after="0"/>
              <w:ind w:left="709"/>
              <w:rPr>
                <w:lang w:eastAsia="ja-JP"/>
              </w:rPr>
            </w:pPr>
            <w:r w:rsidRPr="0089252E">
              <w:rPr>
                <w:lang w:eastAsia="ja-JP"/>
              </w:rPr>
              <w:t>Joint Research Centre</w:t>
            </w:r>
          </w:p>
          <w:p w14:paraId="6AD3888E" w14:textId="77777777" w:rsidR="006C239E" w:rsidRPr="004D5DAD" w:rsidRDefault="006C239E" w:rsidP="006C239E">
            <w:pPr>
              <w:spacing w:after="0"/>
              <w:ind w:left="709"/>
              <w:rPr>
                <w:b/>
                <w:lang w:eastAsia="ja-JP"/>
              </w:rPr>
            </w:pPr>
            <w:r w:rsidRPr="004D5DAD">
              <w:rPr>
                <w:b/>
                <w:highlight w:val="yellow"/>
                <w:lang w:eastAsia="ja-JP"/>
              </w:rPr>
              <w:t>Directorate for …</w:t>
            </w:r>
          </w:p>
          <w:p w14:paraId="7FDAA528" w14:textId="3AB9BFDD" w:rsidR="006C239E" w:rsidRDefault="006C239E" w:rsidP="00E25CD2">
            <w:pPr>
              <w:ind w:left="709"/>
              <w:rPr>
                <w:lang w:eastAsia="ja-JP"/>
              </w:rPr>
            </w:pPr>
            <w:r w:rsidRPr="004D5DAD">
              <w:rPr>
                <w:highlight w:val="yellow"/>
                <w:lang w:eastAsia="ja-JP"/>
              </w:rPr>
              <w:t>Address</w:t>
            </w:r>
          </w:p>
          <w:p w14:paraId="4B9AF7CB" w14:textId="77777777" w:rsidR="00B600F4" w:rsidRDefault="00B600F4" w:rsidP="004D5DAD">
            <w:pPr>
              <w:spacing w:after="0"/>
              <w:rPr>
                <w:lang w:eastAsia="ja-JP"/>
              </w:rPr>
            </w:pPr>
          </w:p>
          <w:p w14:paraId="194D30BB" w14:textId="10453F52" w:rsidR="00B600F4" w:rsidRDefault="00B600F4" w:rsidP="004D5DAD">
            <w:pPr>
              <w:spacing w:after="0"/>
              <w:rPr>
                <w:lang w:eastAsia="ja-JP"/>
              </w:rPr>
            </w:pPr>
          </w:p>
        </w:tc>
        <w:tc>
          <w:tcPr>
            <w:tcW w:w="4417" w:type="dxa"/>
          </w:tcPr>
          <w:p w14:paraId="41532D15" w14:textId="32C91AE6" w:rsidR="006C239E" w:rsidRPr="008314D5" w:rsidRDefault="006C239E" w:rsidP="004D5DAD">
            <w:pPr>
              <w:spacing w:after="0"/>
              <w:rPr>
                <w:highlight w:val="yellow"/>
                <w:lang w:eastAsia="ja-JP"/>
              </w:rPr>
            </w:pPr>
            <w:r w:rsidRPr="008314D5">
              <w:rPr>
                <w:highlight w:val="yellow"/>
                <w:lang w:eastAsia="ja-JP"/>
              </w:rPr>
              <w:t>[NAME AND ADDRESS OF LEAD USER INSTITUTION]</w:t>
            </w:r>
          </w:p>
        </w:tc>
      </w:tr>
    </w:tbl>
    <w:p w14:paraId="02100DBD" w14:textId="706756C4" w:rsidR="0089252E" w:rsidRDefault="009D681A" w:rsidP="008314D5">
      <w:pPr>
        <w:spacing w:before="240"/>
        <w:jc w:val="left"/>
        <w:rPr>
          <w:lang w:eastAsia="ja-JP"/>
        </w:rPr>
      </w:pPr>
      <w:r w:rsidRPr="0089252E">
        <w:rPr>
          <w:lang w:eastAsia="ja-JP"/>
        </w:rPr>
        <w:t>1</w:t>
      </w:r>
      <w:r w:rsidR="004350FA">
        <w:rPr>
          <w:lang w:eastAsia="ja-JP"/>
        </w:rPr>
        <w:t>3</w:t>
      </w:r>
      <w:r w:rsidR="0089252E" w:rsidRPr="0089252E">
        <w:rPr>
          <w:lang w:eastAsia="ja-JP"/>
        </w:rPr>
        <w:t>.2</w:t>
      </w:r>
      <w:r w:rsidR="0089252E" w:rsidRPr="0089252E">
        <w:rPr>
          <w:lang w:eastAsia="ja-JP"/>
        </w:rPr>
        <w:tab/>
        <w:t xml:space="preserve">The following persons are empowered to supervise the performance of this </w:t>
      </w:r>
      <w:r w:rsidR="002C3DC0">
        <w:rPr>
          <w:lang w:eastAsia="ja-JP"/>
        </w:rPr>
        <w:t>A</w:t>
      </w:r>
      <w:r w:rsidR="00D06AE6">
        <w:rPr>
          <w:lang w:eastAsia="ja-JP"/>
        </w:rPr>
        <w:t>greement</w:t>
      </w:r>
      <w:r w:rsidR="0089252E" w:rsidRPr="0089252E">
        <w:rPr>
          <w:lang w:eastAsia="ja-JP"/>
        </w:rPr>
        <w:t>:</w:t>
      </w:r>
    </w:p>
    <w:p w14:paraId="3CEBC714" w14:textId="77777777" w:rsidR="0089252E" w:rsidRPr="0089252E" w:rsidRDefault="0089252E" w:rsidP="00EA0238">
      <w:pPr>
        <w:spacing w:line="240" w:lineRule="exact"/>
        <w:rPr>
          <w:lang w:eastAsia="ja-JP"/>
        </w:rPr>
      </w:pPr>
      <w:r w:rsidRPr="0089252E">
        <w:rPr>
          <w:lang w:eastAsia="ja-JP"/>
        </w:rPr>
        <w:t xml:space="preserve">For the </w:t>
      </w:r>
      <w:r w:rsidR="004350FA">
        <w:rPr>
          <w:lang w:eastAsia="ja-JP"/>
        </w:rPr>
        <w:t>Joint Research Centre</w:t>
      </w:r>
    </w:p>
    <w:tbl>
      <w:tblPr>
        <w:tblW w:w="8890" w:type="dxa"/>
        <w:tblInd w:w="675" w:type="dxa"/>
        <w:tblLayout w:type="fixed"/>
        <w:tblLook w:val="01E0" w:firstRow="1" w:lastRow="1" w:firstColumn="1" w:lastColumn="1" w:noHBand="0" w:noVBand="0"/>
      </w:tblPr>
      <w:tblGrid>
        <w:gridCol w:w="4928"/>
        <w:gridCol w:w="3962"/>
      </w:tblGrid>
      <w:tr w:rsidR="0089252E" w:rsidRPr="00B96672" w14:paraId="25DB80E6" w14:textId="77777777" w:rsidTr="00E86706">
        <w:tc>
          <w:tcPr>
            <w:tcW w:w="4928" w:type="dxa"/>
            <w:shd w:val="clear" w:color="auto" w:fill="auto"/>
          </w:tcPr>
          <w:p w14:paraId="3C4125AE" w14:textId="20A5308D" w:rsidR="0089252E" w:rsidRPr="00F534F5" w:rsidRDefault="0089252E" w:rsidP="008314D5">
            <w:pPr>
              <w:tabs>
                <w:tab w:val="left" w:pos="5103"/>
                <w:tab w:val="left" w:pos="5954"/>
              </w:tabs>
              <w:jc w:val="left"/>
              <w:rPr>
                <w:lang w:eastAsia="ja-JP"/>
              </w:rPr>
            </w:pPr>
            <w:r w:rsidRPr="00F534F5">
              <w:rPr>
                <w:u w:val="single"/>
                <w:lang w:eastAsia="ja-JP"/>
              </w:rPr>
              <w:t>For technical questions</w:t>
            </w:r>
            <w:r w:rsidRPr="00F534F5">
              <w:rPr>
                <w:lang w:eastAsia="ja-JP"/>
              </w:rPr>
              <w:t xml:space="preserve">: </w:t>
            </w:r>
          </w:p>
          <w:p w14:paraId="2A4F65C5" w14:textId="77777777" w:rsidR="0089252E" w:rsidRPr="004D5DAD" w:rsidRDefault="004D5DAD" w:rsidP="004D5DAD">
            <w:pPr>
              <w:tabs>
                <w:tab w:val="left" w:pos="5103"/>
                <w:tab w:val="left" w:pos="5954"/>
              </w:tabs>
              <w:spacing w:after="0"/>
              <w:rPr>
                <w:highlight w:val="yellow"/>
                <w:lang w:eastAsia="ja-JP"/>
              </w:rPr>
            </w:pPr>
            <w:r w:rsidRPr="004D5DAD">
              <w:rPr>
                <w:highlight w:val="yellow"/>
                <w:lang w:eastAsia="ja-JP"/>
              </w:rPr>
              <w:t>Name</w:t>
            </w:r>
          </w:p>
          <w:p w14:paraId="42FFFD13" w14:textId="77777777" w:rsidR="004D5DAD" w:rsidRPr="004D5DAD" w:rsidRDefault="004D5DAD" w:rsidP="004D5DAD">
            <w:pPr>
              <w:tabs>
                <w:tab w:val="left" w:pos="5103"/>
                <w:tab w:val="left" w:pos="5954"/>
              </w:tabs>
              <w:spacing w:after="0"/>
              <w:rPr>
                <w:highlight w:val="yellow"/>
                <w:lang w:eastAsia="ja-JP"/>
              </w:rPr>
            </w:pPr>
            <w:r w:rsidRPr="004D5DAD">
              <w:rPr>
                <w:highlight w:val="yellow"/>
                <w:lang w:eastAsia="ja-JP"/>
              </w:rPr>
              <w:t>Directorate/Unit</w:t>
            </w:r>
          </w:p>
          <w:p w14:paraId="719C98D1" w14:textId="77777777" w:rsidR="004D5DAD" w:rsidRPr="004D5DAD" w:rsidRDefault="004D5DAD" w:rsidP="004D5DAD">
            <w:pPr>
              <w:tabs>
                <w:tab w:val="left" w:pos="5103"/>
                <w:tab w:val="left" w:pos="5954"/>
              </w:tabs>
              <w:spacing w:after="0"/>
              <w:rPr>
                <w:highlight w:val="yellow"/>
                <w:lang w:eastAsia="ja-JP"/>
              </w:rPr>
            </w:pPr>
            <w:r w:rsidRPr="004D5DAD">
              <w:rPr>
                <w:highlight w:val="yellow"/>
                <w:lang w:eastAsia="ja-JP"/>
              </w:rPr>
              <w:t>Telephone</w:t>
            </w:r>
          </w:p>
          <w:p w14:paraId="1F9F7EBE" w14:textId="77777777" w:rsidR="004D5DAD" w:rsidRPr="00F534F5" w:rsidRDefault="004D5DAD" w:rsidP="004D5DAD">
            <w:pPr>
              <w:tabs>
                <w:tab w:val="left" w:pos="5103"/>
                <w:tab w:val="left" w:pos="5954"/>
              </w:tabs>
              <w:spacing w:after="0"/>
              <w:rPr>
                <w:lang w:eastAsia="ja-JP"/>
              </w:rPr>
            </w:pPr>
            <w:r w:rsidRPr="004D5DAD">
              <w:rPr>
                <w:highlight w:val="yellow"/>
                <w:lang w:eastAsia="ja-JP"/>
              </w:rPr>
              <w:t>e-mail</w:t>
            </w:r>
          </w:p>
        </w:tc>
        <w:tc>
          <w:tcPr>
            <w:tcW w:w="3962" w:type="dxa"/>
            <w:shd w:val="clear" w:color="auto" w:fill="auto"/>
          </w:tcPr>
          <w:p w14:paraId="44CDF965" w14:textId="77777777" w:rsidR="0089252E" w:rsidRPr="00F534F5" w:rsidRDefault="0089252E" w:rsidP="0089252E">
            <w:pPr>
              <w:rPr>
                <w:lang w:eastAsia="ja-JP"/>
              </w:rPr>
            </w:pPr>
            <w:r w:rsidRPr="00F534F5">
              <w:rPr>
                <w:u w:val="single"/>
                <w:lang w:eastAsia="ja-JP"/>
              </w:rPr>
              <w:t>For administrative questions</w:t>
            </w:r>
            <w:r w:rsidRPr="00F534F5">
              <w:rPr>
                <w:lang w:eastAsia="ja-JP"/>
              </w:rPr>
              <w:t>:</w:t>
            </w:r>
          </w:p>
          <w:p w14:paraId="2CE55E46" w14:textId="77777777" w:rsidR="004D5DAD" w:rsidRPr="004D5DAD" w:rsidRDefault="004D5DAD" w:rsidP="004D5DAD">
            <w:pPr>
              <w:tabs>
                <w:tab w:val="left" w:pos="5103"/>
                <w:tab w:val="left" w:pos="5954"/>
              </w:tabs>
              <w:spacing w:after="0"/>
              <w:rPr>
                <w:highlight w:val="yellow"/>
                <w:lang w:eastAsia="ja-JP"/>
              </w:rPr>
            </w:pPr>
            <w:r w:rsidRPr="004D5DAD">
              <w:rPr>
                <w:highlight w:val="yellow"/>
                <w:lang w:eastAsia="ja-JP"/>
              </w:rPr>
              <w:t>Name</w:t>
            </w:r>
          </w:p>
          <w:p w14:paraId="765E8150" w14:textId="77777777" w:rsidR="004D5DAD" w:rsidRPr="004D5DAD" w:rsidRDefault="004D5DAD" w:rsidP="004D5DAD">
            <w:pPr>
              <w:tabs>
                <w:tab w:val="left" w:pos="5103"/>
                <w:tab w:val="left" w:pos="5954"/>
              </w:tabs>
              <w:spacing w:after="0"/>
              <w:rPr>
                <w:highlight w:val="yellow"/>
                <w:lang w:eastAsia="ja-JP"/>
              </w:rPr>
            </w:pPr>
            <w:r>
              <w:rPr>
                <w:highlight w:val="yellow"/>
                <w:lang w:eastAsia="ja-JP"/>
              </w:rPr>
              <w:t>Directorate/Unit</w:t>
            </w:r>
          </w:p>
          <w:p w14:paraId="2293CAC2" w14:textId="77777777" w:rsidR="004D5DAD" w:rsidRPr="004D5DAD" w:rsidRDefault="004D5DAD" w:rsidP="004D5DAD">
            <w:pPr>
              <w:tabs>
                <w:tab w:val="left" w:pos="5103"/>
                <w:tab w:val="left" w:pos="5954"/>
              </w:tabs>
              <w:spacing w:after="0"/>
              <w:rPr>
                <w:highlight w:val="yellow"/>
                <w:lang w:eastAsia="ja-JP"/>
              </w:rPr>
            </w:pPr>
            <w:r w:rsidRPr="004D5DAD">
              <w:rPr>
                <w:highlight w:val="yellow"/>
                <w:lang w:eastAsia="ja-JP"/>
              </w:rPr>
              <w:t>Telephone</w:t>
            </w:r>
          </w:p>
          <w:p w14:paraId="1AD62F26" w14:textId="77777777" w:rsidR="0089252E" w:rsidRPr="00F534F5" w:rsidRDefault="004D5DAD" w:rsidP="004D5DAD">
            <w:pPr>
              <w:tabs>
                <w:tab w:val="left" w:pos="5103"/>
                <w:tab w:val="left" w:pos="5954"/>
              </w:tabs>
              <w:spacing w:after="0"/>
              <w:rPr>
                <w:lang w:eastAsia="ja-JP"/>
              </w:rPr>
            </w:pPr>
            <w:r w:rsidRPr="004D5DAD">
              <w:rPr>
                <w:highlight w:val="yellow"/>
                <w:lang w:eastAsia="ja-JP"/>
              </w:rPr>
              <w:t>e-mail</w:t>
            </w:r>
          </w:p>
        </w:tc>
      </w:tr>
    </w:tbl>
    <w:p w14:paraId="70ECC4F4" w14:textId="77777777" w:rsidR="0089252E" w:rsidRDefault="0089252E" w:rsidP="00EA0238">
      <w:pPr>
        <w:spacing w:before="240"/>
        <w:jc w:val="left"/>
        <w:rPr>
          <w:lang w:eastAsia="ja-JP"/>
        </w:rPr>
      </w:pPr>
      <w:r w:rsidRPr="00F16A13">
        <w:rPr>
          <w:lang w:eastAsia="ja-JP"/>
        </w:rPr>
        <w:t xml:space="preserve">For the </w:t>
      </w:r>
      <w:r w:rsidR="009D3EEE" w:rsidRPr="00F16A13">
        <w:rPr>
          <w:lang w:eastAsia="ja-JP"/>
        </w:rPr>
        <w:t xml:space="preserve">Lead </w:t>
      </w:r>
      <w:r w:rsidRPr="00F16A13">
        <w:rPr>
          <w:lang w:eastAsia="ja-JP"/>
        </w:rPr>
        <w:t>User</w:t>
      </w:r>
      <w:r w:rsidR="009D3EEE" w:rsidRPr="00F16A13">
        <w:rPr>
          <w:lang w:eastAsia="ja-JP"/>
        </w:rPr>
        <w:t xml:space="preserve"> Institution</w:t>
      </w:r>
      <w:r w:rsidRPr="00F16A13">
        <w:rPr>
          <w:lang w:eastAsia="ja-JP"/>
        </w:rPr>
        <w:t>:</w:t>
      </w:r>
    </w:p>
    <w:tbl>
      <w:tblPr>
        <w:tblW w:w="8890" w:type="dxa"/>
        <w:tblInd w:w="675" w:type="dxa"/>
        <w:tblLayout w:type="fixed"/>
        <w:tblLook w:val="01E0" w:firstRow="1" w:lastRow="1" w:firstColumn="1" w:lastColumn="1" w:noHBand="0" w:noVBand="0"/>
      </w:tblPr>
      <w:tblGrid>
        <w:gridCol w:w="4928"/>
        <w:gridCol w:w="3962"/>
      </w:tblGrid>
      <w:tr w:rsidR="003C3285" w:rsidRPr="00B96672" w14:paraId="2738A83E" w14:textId="77777777" w:rsidTr="00255B03">
        <w:tc>
          <w:tcPr>
            <w:tcW w:w="4928" w:type="dxa"/>
            <w:shd w:val="clear" w:color="auto" w:fill="auto"/>
          </w:tcPr>
          <w:p w14:paraId="464CB6D5" w14:textId="7C4446A5" w:rsidR="003C3285" w:rsidRPr="00F534F5" w:rsidRDefault="003C3285" w:rsidP="008314D5">
            <w:pPr>
              <w:tabs>
                <w:tab w:val="left" w:pos="5103"/>
                <w:tab w:val="left" w:pos="5954"/>
              </w:tabs>
              <w:jc w:val="left"/>
              <w:rPr>
                <w:lang w:eastAsia="ja-JP"/>
              </w:rPr>
            </w:pPr>
            <w:r w:rsidRPr="00F534F5">
              <w:rPr>
                <w:u w:val="single"/>
                <w:lang w:eastAsia="ja-JP"/>
              </w:rPr>
              <w:t>For technical questions</w:t>
            </w:r>
            <w:r w:rsidR="006068E7">
              <w:rPr>
                <w:u w:val="single"/>
                <w:lang w:eastAsia="ja-JP"/>
              </w:rPr>
              <w:t xml:space="preserve"> (Lead User)</w:t>
            </w:r>
            <w:r w:rsidRPr="00F534F5">
              <w:rPr>
                <w:lang w:eastAsia="ja-JP"/>
              </w:rPr>
              <w:t xml:space="preserve">: </w:t>
            </w:r>
          </w:p>
          <w:p w14:paraId="080EDC54" w14:textId="77777777" w:rsidR="003C3285" w:rsidRPr="004D5DAD" w:rsidRDefault="003C3285" w:rsidP="00255B03">
            <w:pPr>
              <w:tabs>
                <w:tab w:val="left" w:pos="5103"/>
                <w:tab w:val="left" w:pos="5954"/>
              </w:tabs>
              <w:spacing w:after="0"/>
              <w:rPr>
                <w:highlight w:val="yellow"/>
                <w:lang w:eastAsia="ja-JP"/>
              </w:rPr>
            </w:pPr>
            <w:r w:rsidRPr="004D5DAD">
              <w:rPr>
                <w:highlight w:val="yellow"/>
                <w:lang w:eastAsia="ja-JP"/>
              </w:rPr>
              <w:t>Name</w:t>
            </w:r>
          </w:p>
          <w:p w14:paraId="3D2738EA" w14:textId="77777777" w:rsidR="003C3285" w:rsidRPr="004D5DAD" w:rsidRDefault="003C3285" w:rsidP="00255B03">
            <w:pPr>
              <w:tabs>
                <w:tab w:val="left" w:pos="5103"/>
                <w:tab w:val="left" w:pos="5954"/>
              </w:tabs>
              <w:spacing w:after="0"/>
              <w:rPr>
                <w:highlight w:val="yellow"/>
                <w:lang w:eastAsia="ja-JP"/>
              </w:rPr>
            </w:pPr>
            <w:r>
              <w:rPr>
                <w:highlight w:val="yellow"/>
                <w:lang w:eastAsia="ja-JP"/>
              </w:rPr>
              <w:t>Institution/Department</w:t>
            </w:r>
          </w:p>
          <w:p w14:paraId="24BF3DE7" w14:textId="77777777" w:rsidR="003C3285" w:rsidRPr="004D5DAD" w:rsidRDefault="003C3285" w:rsidP="00255B03">
            <w:pPr>
              <w:tabs>
                <w:tab w:val="left" w:pos="5103"/>
                <w:tab w:val="left" w:pos="5954"/>
              </w:tabs>
              <w:spacing w:after="0"/>
              <w:rPr>
                <w:highlight w:val="yellow"/>
                <w:lang w:eastAsia="ja-JP"/>
              </w:rPr>
            </w:pPr>
            <w:r>
              <w:rPr>
                <w:highlight w:val="yellow"/>
                <w:lang w:eastAsia="ja-JP"/>
              </w:rPr>
              <w:t>Address</w:t>
            </w:r>
          </w:p>
          <w:p w14:paraId="57B6990A" w14:textId="77777777" w:rsidR="003C3285" w:rsidRDefault="003C3285" w:rsidP="00255B03">
            <w:pPr>
              <w:tabs>
                <w:tab w:val="left" w:pos="5103"/>
                <w:tab w:val="left" w:pos="5954"/>
              </w:tabs>
              <w:spacing w:after="0"/>
              <w:rPr>
                <w:highlight w:val="yellow"/>
                <w:lang w:eastAsia="ja-JP"/>
              </w:rPr>
            </w:pPr>
            <w:r>
              <w:rPr>
                <w:highlight w:val="yellow"/>
                <w:lang w:eastAsia="ja-JP"/>
              </w:rPr>
              <w:t>Telephone/Fax</w:t>
            </w:r>
          </w:p>
          <w:p w14:paraId="1319F179" w14:textId="77777777" w:rsidR="003C3285" w:rsidRPr="00F534F5" w:rsidRDefault="003C3285" w:rsidP="00255B03">
            <w:pPr>
              <w:tabs>
                <w:tab w:val="left" w:pos="5103"/>
                <w:tab w:val="left" w:pos="5954"/>
              </w:tabs>
              <w:spacing w:after="0"/>
              <w:rPr>
                <w:lang w:eastAsia="ja-JP"/>
              </w:rPr>
            </w:pPr>
            <w:r w:rsidRPr="004D5DAD">
              <w:rPr>
                <w:highlight w:val="yellow"/>
                <w:lang w:eastAsia="ja-JP"/>
              </w:rPr>
              <w:t>e-mail</w:t>
            </w:r>
          </w:p>
        </w:tc>
        <w:tc>
          <w:tcPr>
            <w:tcW w:w="3962" w:type="dxa"/>
            <w:shd w:val="clear" w:color="auto" w:fill="auto"/>
          </w:tcPr>
          <w:p w14:paraId="65516474" w14:textId="77777777" w:rsidR="003C3285" w:rsidRPr="00F534F5" w:rsidRDefault="003C3285" w:rsidP="00255B03">
            <w:pPr>
              <w:rPr>
                <w:lang w:eastAsia="ja-JP"/>
              </w:rPr>
            </w:pPr>
            <w:r w:rsidRPr="00F534F5">
              <w:rPr>
                <w:u w:val="single"/>
                <w:lang w:eastAsia="ja-JP"/>
              </w:rPr>
              <w:t>For administrative questions</w:t>
            </w:r>
            <w:r w:rsidRPr="00F534F5">
              <w:rPr>
                <w:lang w:eastAsia="ja-JP"/>
              </w:rPr>
              <w:t>:</w:t>
            </w:r>
          </w:p>
          <w:p w14:paraId="7E87AA80" w14:textId="77777777" w:rsidR="003C3285" w:rsidRPr="004D5DAD" w:rsidRDefault="003C3285" w:rsidP="00255B03">
            <w:pPr>
              <w:tabs>
                <w:tab w:val="left" w:pos="5103"/>
                <w:tab w:val="left" w:pos="5954"/>
              </w:tabs>
              <w:spacing w:after="0"/>
              <w:rPr>
                <w:highlight w:val="yellow"/>
                <w:lang w:eastAsia="ja-JP"/>
              </w:rPr>
            </w:pPr>
            <w:r w:rsidRPr="004D5DAD">
              <w:rPr>
                <w:highlight w:val="yellow"/>
                <w:lang w:eastAsia="ja-JP"/>
              </w:rPr>
              <w:t>Name</w:t>
            </w:r>
          </w:p>
          <w:p w14:paraId="35A4F413" w14:textId="77777777" w:rsidR="003C3285" w:rsidRPr="004D5DAD" w:rsidRDefault="003C3285" w:rsidP="00255B03">
            <w:pPr>
              <w:tabs>
                <w:tab w:val="left" w:pos="5103"/>
                <w:tab w:val="left" w:pos="5954"/>
              </w:tabs>
              <w:spacing w:after="0"/>
              <w:rPr>
                <w:highlight w:val="yellow"/>
                <w:lang w:eastAsia="ja-JP"/>
              </w:rPr>
            </w:pPr>
            <w:r>
              <w:rPr>
                <w:highlight w:val="yellow"/>
                <w:lang w:eastAsia="ja-JP"/>
              </w:rPr>
              <w:t>Directorate/Unit</w:t>
            </w:r>
          </w:p>
          <w:p w14:paraId="1434553F" w14:textId="77777777" w:rsidR="003C3285" w:rsidRPr="004D5DAD" w:rsidRDefault="003C3285" w:rsidP="00255B03">
            <w:pPr>
              <w:tabs>
                <w:tab w:val="left" w:pos="5103"/>
                <w:tab w:val="left" w:pos="5954"/>
              </w:tabs>
              <w:spacing w:after="0"/>
              <w:rPr>
                <w:highlight w:val="yellow"/>
                <w:lang w:eastAsia="ja-JP"/>
              </w:rPr>
            </w:pPr>
            <w:r w:rsidRPr="004D5DAD">
              <w:rPr>
                <w:highlight w:val="yellow"/>
                <w:lang w:eastAsia="ja-JP"/>
              </w:rPr>
              <w:t>Telephone</w:t>
            </w:r>
          </w:p>
          <w:p w14:paraId="36B70B48" w14:textId="77777777" w:rsidR="003C3285" w:rsidRPr="00F534F5" w:rsidRDefault="003C3285" w:rsidP="00255B03">
            <w:pPr>
              <w:tabs>
                <w:tab w:val="left" w:pos="5103"/>
                <w:tab w:val="left" w:pos="5954"/>
              </w:tabs>
              <w:spacing w:after="0"/>
              <w:rPr>
                <w:lang w:eastAsia="ja-JP"/>
              </w:rPr>
            </w:pPr>
            <w:r w:rsidRPr="004D5DAD">
              <w:rPr>
                <w:highlight w:val="yellow"/>
                <w:lang w:eastAsia="ja-JP"/>
              </w:rPr>
              <w:t>e-mail</w:t>
            </w:r>
          </w:p>
        </w:tc>
      </w:tr>
    </w:tbl>
    <w:p w14:paraId="439B1941" w14:textId="7D528260" w:rsidR="0089252E" w:rsidRPr="0089252E" w:rsidRDefault="0089252E" w:rsidP="00F534F5">
      <w:pPr>
        <w:spacing w:before="360"/>
        <w:rPr>
          <w:b/>
          <w:lang w:eastAsia="ja-JP"/>
        </w:rPr>
      </w:pPr>
      <w:r w:rsidRPr="0089252E">
        <w:rPr>
          <w:b/>
          <w:lang w:eastAsia="ja-JP"/>
        </w:rPr>
        <w:t xml:space="preserve">Article </w:t>
      </w:r>
      <w:r w:rsidR="009D681A" w:rsidRPr="0089252E">
        <w:rPr>
          <w:b/>
          <w:lang w:eastAsia="ja-JP"/>
        </w:rPr>
        <w:t>1</w:t>
      </w:r>
      <w:r w:rsidR="00C63A8E">
        <w:rPr>
          <w:b/>
          <w:lang w:eastAsia="ja-JP"/>
        </w:rPr>
        <w:t>4</w:t>
      </w:r>
      <w:r w:rsidR="009D681A" w:rsidRPr="0089252E">
        <w:rPr>
          <w:b/>
          <w:lang w:eastAsia="ja-JP"/>
        </w:rPr>
        <w:t xml:space="preserve"> </w:t>
      </w:r>
      <w:r w:rsidRPr="0089252E">
        <w:rPr>
          <w:b/>
          <w:lang w:eastAsia="ja-JP"/>
        </w:rPr>
        <w:t>– Annexes</w:t>
      </w:r>
      <w:r w:rsidR="004C4D27">
        <w:rPr>
          <w:b/>
          <w:lang w:eastAsia="ja-JP"/>
        </w:rPr>
        <w:t xml:space="preserve"> and Attachments</w:t>
      </w:r>
    </w:p>
    <w:p w14:paraId="3024BE70" w14:textId="2F59E832" w:rsidR="0089252E" w:rsidRPr="0089252E" w:rsidRDefault="0089252E" w:rsidP="0089252E">
      <w:pPr>
        <w:rPr>
          <w:lang w:eastAsia="ja-JP"/>
        </w:rPr>
      </w:pPr>
      <w:r w:rsidRPr="0089252E">
        <w:rPr>
          <w:lang w:eastAsia="ja-JP"/>
        </w:rPr>
        <w:lastRenderedPageBreak/>
        <w:t xml:space="preserve">The following </w:t>
      </w:r>
      <w:r w:rsidR="007C49F7">
        <w:rPr>
          <w:lang w:eastAsia="ja-JP"/>
        </w:rPr>
        <w:t>document</w:t>
      </w:r>
      <w:r w:rsidR="00BD7B37">
        <w:rPr>
          <w:lang w:eastAsia="ja-JP"/>
        </w:rPr>
        <w:t>s</w:t>
      </w:r>
      <w:r w:rsidR="007C49F7">
        <w:rPr>
          <w:lang w:eastAsia="ja-JP"/>
        </w:rPr>
        <w:t xml:space="preserve"> are joined to the present Agreement. Documents indicated as A</w:t>
      </w:r>
      <w:r w:rsidR="00C620F4">
        <w:rPr>
          <w:lang w:eastAsia="ja-JP"/>
        </w:rPr>
        <w:t>nnexes shall form an</w:t>
      </w:r>
      <w:r w:rsidRPr="0089252E">
        <w:rPr>
          <w:lang w:eastAsia="ja-JP"/>
        </w:rPr>
        <w:t xml:space="preserve"> integral part of this </w:t>
      </w:r>
      <w:r w:rsidR="002C3DC0">
        <w:rPr>
          <w:lang w:eastAsia="ja-JP"/>
        </w:rPr>
        <w:t>A</w:t>
      </w:r>
      <w:r w:rsidR="00D06AE6">
        <w:rPr>
          <w:lang w:eastAsia="ja-JP"/>
        </w:rPr>
        <w:t>greement</w:t>
      </w:r>
      <w:r w:rsidRPr="0089252E">
        <w:rPr>
          <w:lang w:eastAsia="ja-JP"/>
        </w:rPr>
        <w:t>:</w:t>
      </w:r>
    </w:p>
    <w:p w14:paraId="0CAA90C7" w14:textId="77777777" w:rsidR="005C4BFA" w:rsidRDefault="0089252E" w:rsidP="008314D5">
      <w:pPr>
        <w:pStyle w:val="ListParagraph"/>
        <w:numPr>
          <w:ilvl w:val="0"/>
          <w:numId w:val="52"/>
        </w:numPr>
        <w:ind w:left="714" w:hanging="357"/>
        <w:contextualSpacing w:val="0"/>
        <w:rPr>
          <w:lang w:eastAsia="ja-JP"/>
        </w:rPr>
      </w:pPr>
      <w:r w:rsidRPr="008314D5">
        <w:rPr>
          <w:b/>
          <w:lang w:eastAsia="ja-JP"/>
        </w:rPr>
        <w:t>Annex 1</w:t>
      </w:r>
      <w:r w:rsidRPr="0089252E">
        <w:rPr>
          <w:lang w:eastAsia="ja-JP"/>
        </w:rPr>
        <w:t xml:space="preserve"> – De</w:t>
      </w:r>
      <w:r w:rsidR="00B96672">
        <w:rPr>
          <w:lang w:eastAsia="ja-JP"/>
        </w:rPr>
        <w:t>scription of work</w:t>
      </w:r>
    </w:p>
    <w:p w14:paraId="0680DDB7" w14:textId="12673C8C" w:rsidR="0089252E" w:rsidRDefault="005C4BFA" w:rsidP="008314D5">
      <w:pPr>
        <w:pStyle w:val="ListParagraph"/>
        <w:numPr>
          <w:ilvl w:val="0"/>
          <w:numId w:val="52"/>
        </w:numPr>
        <w:ind w:left="714" w:hanging="357"/>
        <w:contextualSpacing w:val="0"/>
        <w:rPr>
          <w:lang w:eastAsia="ja-JP"/>
        </w:rPr>
      </w:pPr>
      <w:r w:rsidRPr="008314D5">
        <w:rPr>
          <w:b/>
          <w:lang w:eastAsia="ja-JP"/>
        </w:rPr>
        <w:t>Annex 2</w:t>
      </w:r>
      <w:r>
        <w:rPr>
          <w:lang w:eastAsia="ja-JP"/>
        </w:rPr>
        <w:t xml:space="preserve"> – List of Users</w:t>
      </w:r>
      <w:r w:rsidR="00B96672">
        <w:rPr>
          <w:lang w:eastAsia="ja-JP"/>
        </w:rPr>
        <w:t xml:space="preserve"> </w:t>
      </w:r>
      <w:r w:rsidR="00BE6FFF">
        <w:rPr>
          <w:lang w:eastAsia="ja-JP"/>
        </w:rPr>
        <w:t xml:space="preserve">(this annex may be amended by written </w:t>
      </w:r>
      <w:r w:rsidR="005A41E2">
        <w:rPr>
          <w:lang w:eastAsia="ja-JP"/>
        </w:rPr>
        <w:t xml:space="preserve">agreement </w:t>
      </w:r>
      <w:r w:rsidR="00BE6FFF">
        <w:rPr>
          <w:lang w:eastAsia="ja-JP"/>
        </w:rPr>
        <w:t>between the persons identified in Article 13.2)</w:t>
      </w:r>
      <w:r w:rsidR="00E309BF">
        <w:rPr>
          <w:lang w:eastAsia="ja-JP"/>
        </w:rPr>
        <w:t>.</w:t>
      </w:r>
    </w:p>
    <w:p w14:paraId="1D8A8474" w14:textId="61F170BF" w:rsidR="00E309BF" w:rsidRDefault="00E309BF" w:rsidP="00E309BF">
      <w:pPr>
        <w:pStyle w:val="ListParagraph"/>
        <w:numPr>
          <w:ilvl w:val="0"/>
          <w:numId w:val="52"/>
        </w:numPr>
        <w:contextualSpacing w:val="0"/>
        <w:rPr>
          <w:lang w:eastAsia="ja-JP"/>
        </w:rPr>
      </w:pPr>
      <w:r>
        <w:rPr>
          <w:b/>
          <w:lang w:eastAsia="ja-JP"/>
        </w:rPr>
        <w:t xml:space="preserve">Annex 3 </w:t>
      </w:r>
      <w:r>
        <w:rPr>
          <w:lang w:eastAsia="ja-JP"/>
        </w:rPr>
        <w:t>–</w:t>
      </w:r>
      <w:r>
        <w:rPr>
          <w:b/>
          <w:lang w:eastAsia="ja-JP"/>
        </w:rPr>
        <w:t xml:space="preserve"> </w:t>
      </w:r>
      <w:r w:rsidRPr="00E25CD2">
        <w:rPr>
          <w:lang w:eastAsia="ja-JP"/>
        </w:rPr>
        <w:t>Intellectual Property Rights</w:t>
      </w:r>
      <w:r>
        <w:rPr>
          <w:b/>
          <w:lang w:eastAsia="ja-JP"/>
        </w:rPr>
        <w:t xml:space="preserve"> </w:t>
      </w:r>
    </w:p>
    <w:p w14:paraId="668FC1AA" w14:textId="71DE8183" w:rsidR="007C49F7" w:rsidRDefault="007C49F7" w:rsidP="008314D5">
      <w:pPr>
        <w:pStyle w:val="ListParagraph"/>
        <w:numPr>
          <w:ilvl w:val="0"/>
          <w:numId w:val="52"/>
        </w:numPr>
        <w:ind w:left="714" w:hanging="357"/>
        <w:contextualSpacing w:val="0"/>
        <w:rPr>
          <w:lang w:eastAsia="ja-JP"/>
        </w:rPr>
      </w:pPr>
      <w:r w:rsidRPr="001F4CF8">
        <w:rPr>
          <w:highlight w:val="yellow"/>
          <w:lang w:eastAsia="ja-JP"/>
        </w:rPr>
        <w:t>(</w:t>
      </w:r>
      <w:r w:rsidRPr="001F4CF8">
        <w:rPr>
          <w:i/>
          <w:highlight w:val="yellow"/>
          <w:lang w:eastAsia="ja-JP"/>
        </w:rPr>
        <w:t xml:space="preserve">Please add if in-kind contribution is provided) </w:t>
      </w:r>
      <w:r w:rsidRPr="008314D5">
        <w:rPr>
          <w:b/>
          <w:highlight w:val="yellow"/>
          <w:lang w:eastAsia="ja-JP"/>
        </w:rPr>
        <w:t xml:space="preserve">Annex </w:t>
      </w:r>
      <w:r w:rsidR="00E309BF">
        <w:rPr>
          <w:b/>
          <w:highlight w:val="yellow"/>
          <w:lang w:eastAsia="ja-JP"/>
        </w:rPr>
        <w:t>4</w:t>
      </w:r>
      <w:r w:rsidR="00E309BF" w:rsidRPr="001F4CF8">
        <w:rPr>
          <w:highlight w:val="yellow"/>
          <w:lang w:eastAsia="ja-JP"/>
        </w:rPr>
        <w:t xml:space="preserve"> </w:t>
      </w:r>
      <w:r w:rsidRPr="001F4CF8">
        <w:rPr>
          <w:highlight w:val="yellow"/>
          <w:lang w:eastAsia="ja-JP"/>
        </w:rPr>
        <w:t>– In-kind contributions by the User Institution</w:t>
      </w:r>
      <w:r w:rsidR="00686B62">
        <w:rPr>
          <w:lang w:eastAsia="ja-JP"/>
        </w:rPr>
        <w:t>s</w:t>
      </w:r>
    </w:p>
    <w:p w14:paraId="18C66A88" w14:textId="6C681A76" w:rsidR="001D3D84" w:rsidRDefault="007C49F7" w:rsidP="008314D5">
      <w:pPr>
        <w:pStyle w:val="ListParagraph"/>
        <w:numPr>
          <w:ilvl w:val="0"/>
          <w:numId w:val="52"/>
        </w:numPr>
        <w:ind w:left="714" w:hanging="357"/>
        <w:contextualSpacing w:val="0"/>
        <w:rPr>
          <w:lang w:eastAsia="ja-JP"/>
        </w:rPr>
      </w:pPr>
      <w:r w:rsidRPr="008314D5">
        <w:rPr>
          <w:b/>
          <w:lang w:eastAsia="ja-JP"/>
        </w:rPr>
        <w:t>Attachment 1</w:t>
      </w:r>
      <w:r w:rsidR="001D3D84">
        <w:rPr>
          <w:lang w:eastAsia="ja-JP"/>
        </w:rPr>
        <w:t xml:space="preserve"> – </w:t>
      </w:r>
      <w:r w:rsidR="001D3D84" w:rsidRPr="004F12A6">
        <w:rPr>
          <w:lang w:eastAsia="ja-JP"/>
        </w:rPr>
        <w:t>Data protection notice on</w:t>
      </w:r>
      <w:r w:rsidR="00F601B8" w:rsidRPr="004F12A6">
        <w:rPr>
          <w:lang w:eastAsia="ja-JP"/>
        </w:rPr>
        <w:t xml:space="preserve"> “Database of open access to JRC physical Research Infrastructures”</w:t>
      </w:r>
    </w:p>
    <w:p w14:paraId="3634626D" w14:textId="5F1E54F7" w:rsidR="007E20C9" w:rsidRPr="001F4CF8" w:rsidRDefault="007E20C9" w:rsidP="008314D5">
      <w:pPr>
        <w:pStyle w:val="ListParagraph"/>
        <w:numPr>
          <w:ilvl w:val="0"/>
          <w:numId w:val="52"/>
        </w:numPr>
        <w:ind w:left="714" w:hanging="357"/>
        <w:contextualSpacing w:val="0"/>
        <w:rPr>
          <w:i/>
          <w:highlight w:val="yellow"/>
          <w:lang w:eastAsia="ja-JP"/>
        </w:rPr>
      </w:pPr>
      <w:r w:rsidRPr="008314D5">
        <w:rPr>
          <w:i/>
          <w:highlight w:val="yellow"/>
          <w:lang w:eastAsia="ja-JP"/>
        </w:rPr>
        <w:t>(For projects involving the user of the ELSA Research Infrastructure)</w:t>
      </w:r>
      <w:r w:rsidRPr="008314D5">
        <w:rPr>
          <w:highlight w:val="yellow"/>
          <w:lang w:eastAsia="ja-JP"/>
        </w:rPr>
        <w:t xml:space="preserve"> </w:t>
      </w:r>
      <w:r w:rsidRPr="008314D5">
        <w:rPr>
          <w:b/>
          <w:highlight w:val="yellow"/>
          <w:lang w:eastAsia="ja-JP"/>
        </w:rPr>
        <w:t>Attachment 2</w:t>
      </w:r>
      <w:r w:rsidRPr="008314D5">
        <w:rPr>
          <w:highlight w:val="yellow"/>
          <w:lang w:eastAsia="ja-JP"/>
        </w:rPr>
        <w:t xml:space="preserve"> – Work instruction – Experimental activities on large structures in the ELSA laboratory </w:t>
      </w:r>
    </w:p>
    <w:p w14:paraId="68AB85F0" w14:textId="77777777" w:rsidR="001904F4" w:rsidRDefault="001904F4">
      <w:pPr>
        <w:spacing w:after="0"/>
        <w:jc w:val="left"/>
        <w:rPr>
          <w:lang w:eastAsia="ja-JP"/>
        </w:rPr>
      </w:pPr>
      <w:r>
        <w:rPr>
          <w:lang w:eastAsia="ja-JP"/>
        </w:rPr>
        <w:br w:type="page"/>
      </w:r>
    </w:p>
    <w:p w14:paraId="4ADC3C77" w14:textId="540DCD9B" w:rsidR="0089252E" w:rsidRDefault="00F51F9A" w:rsidP="008314D5">
      <w:pPr>
        <w:spacing w:after="0"/>
        <w:jc w:val="left"/>
        <w:rPr>
          <w:lang w:eastAsia="ja-JP"/>
        </w:rPr>
      </w:pPr>
      <w:r>
        <w:rPr>
          <w:lang w:eastAsia="ja-JP"/>
        </w:rPr>
        <w:lastRenderedPageBreak/>
        <w:t>[</w:t>
      </w:r>
      <w:r w:rsidRPr="00957481">
        <w:rPr>
          <w:i/>
          <w:highlight w:val="yellow"/>
          <w:lang w:eastAsia="ja-JP"/>
        </w:rPr>
        <w:t>Please provide instructions for signature to the counterpart in the e-mail requesting them to sign according to the workflow. The workflow may take into account if there is a Qualified Electronic Signature, and the practical arrangements to address restricted presence of JRC staff during the COVID emergency</w:t>
      </w:r>
      <w:r>
        <w:rPr>
          <w:lang w:eastAsia="ja-JP"/>
        </w:rPr>
        <w:t>]</w:t>
      </w:r>
    </w:p>
    <w:p w14:paraId="129C7694" w14:textId="77777777" w:rsidR="000616B8" w:rsidRPr="0089252E" w:rsidRDefault="000616B8" w:rsidP="008314D5">
      <w:pPr>
        <w:spacing w:after="0"/>
        <w:jc w:val="left"/>
        <w:rPr>
          <w:lang w:eastAsia="ja-JP"/>
        </w:rPr>
      </w:pPr>
    </w:p>
    <w:tbl>
      <w:tblPr>
        <w:tblStyle w:val="TableGrid"/>
        <w:tblW w:w="0" w:type="auto"/>
        <w:tblLook w:val="04A0" w:firstRow="1" w:lastRow="0" w:firstColumn="1" w:lastColumn="0" w:noHBand="0" w:noVBand="1"/>
      </w:tblPr>
      <w:tblGrid>
        <w:gridCol w:w="4304"/>
        <w:gridCol w:w="4304"/>
      </w:tblGrid>
      <w:tr w:rsidR="00AD51EB" w14:paraId="0D528908" w14:textId="77777777" w:rsidTr="00995CCF">
        <w:tc>
          <w:tcPr>
            <w:tcW w:w="8608" w:type="dxa"/>
            <w:gridSpan w:val="2"/>
          </w:tcPr>
          <w:p w14:paraId="0B09AD85" w14:textId="0EE2187F" w:rsidR="00AD51EB" w:rsidRPr="0035439E" w:rsidRDefault="00AD51EB" w:rsidP="00AD51EB">
            <w:r>
              <w:t>For the JRC</w:t>
            </w:r>
          </w:p>
        </w:tc>
      </w:tr>
      <w:tr w:rsidR="00AD51EB" w14:paraId="56A9B497" w14:textId="77777777" w:rsidTr="00995CCF">
        <w:tc>
          <w:tcPr>
            <w:tcW w:w="4304" w:type="dxa"/>
          </w:tcPr>
          <w:p w14:paraId="1949FB2B" w14:textId="77777777" w:rsidR="00AD51EB" w:rsidRDefault="00AD51EB" w:rsidP="003A4C51"/>
          <w:p w14:paraId="7C639409" w14:textId="77777777" w:rsidR="00AD51EB" w:rsidRPr="0035439E" w:rsidRDefault="00AD51EB" w:rsidP="003A4C51">
            <w:r w:rsidRPr="0035439E">
              <w:t>……………………..</w:t>
            </w:r>
          </w:p>
          <w:p w14:paraId="4751F45B" w14:textId="77777777" w:rsidR="00AD51EB" w:rsidRDefault="00AD51EB" w:rsidP="003A4C51">
            <w:pPr>
              <w:tabs>
                <w:tab w:val="left" w:pos="5103"/>
              </w:tabs>
              <w:spacing w:line="240" w:lineRule="exact"/>
              <w:rPr>
                <w:lang w:eastAsia="ja-JP"/>
              </w:rPr>
            </w:pPr>
            <w:r>
              <w:rPr>
                <w:highlight w:val="yellow"/>
                <w:lang w:eastAsia="ja-JP"/>
              </w:rPr>
              <w:t>[name of the Director]</w:t>
            </w:r>
          </w:p>
          <w:p w14:paraId="0B61E98D" w14:textId="77777777" w:rsidR="00AD51EB" w:rsidRDefault="00AD51EB" w:rsidP="00AD51EB">
            <w:pPr>
              <w:tabs>
                <w:tab w:val="left" w:pos="5103"/>
              </w:tabs>
              <w:spacing w:line="240" w:lineRule="exact"/>
              <w:rPr>
                <w:lang w:eastAsia="ja-JP"/>
              </w:rPr>
            </w:pPr>
            <w:r>
              <w:rPr>
                <w:lang w:eastAsia="ja-JP"/>
              </w:rPr>
              <w:t xml:space="preserve">Director of the Directorate </w:t>
            </w:r>
            <w:r w:rsidRPr="009D3EEE">
              <w:rPr>
                <w:highlight w:val="yellow"/>
                <w:lang w:eastAsia="ja-JP"/>
              </w:rPr>
              <w:t>[name]</w:t>
            </w:r>
          </w:p>
          <w:p w14:paraId="46498935" w14:textId="77777777" w:rsidR="00AD51EB" w:rsidRDefault="00AD51EB" w:rsidP="00AD51EB">
            <w:r>
              <w:t>Date: ………………..</w:t>
            </w:r>
          </w:p>
          <w:p w14:paraId="32F82F3A" w14:textId="0E219EEF" w:rsidR="00AD51EB" w:rsidRDefault="00AD51EB" w:rsidP="00AD51EB">
            <w:pPr>
              <w:tabs>
                <w:tab w:val="left" w:pos="5103"/>
              </w:tabs>
              <w:spacing w:line="240" w:lineRule="exact"/>
              <w:rPr>
                <w:lang w:eastAsia="ja-JP"/>
              </w:rPr>
            </w:pPr>
            <w:r>
              <w:t>Place: …………………..</w:t>
            </w:r>
          </w:p>
        </w:tc>
        <w:tc>
          <w:tcPr>
            <w:tcW w:w="4304" w:type="dxa"/>
          </w:tcPr>
          <w:p w14:paraId="19A3EF8A" w14:textId="3E9A1934" w:rsidR="00AD51EB" w:rsidRPr="0035439E" w:rsidRDefault="00AD51EB" w:rsidP="00AD51EB">
            <w:r>
              <w:t>(In case of two Directorates)</w:t>
            </w:r>
          </w:p>
          <w:p w14:paraId="41294E62" w14:textId="77777777" w:rsidR="00AD51EB" w:rsidRPr="0035439E" w:rsidRDefault="00AD51EB" w:rsidP="00AD51EB">
            <w:r w:rsidRPr="0035439E">
              <w:t>……………………..</w:t>
            </w:r>
          </w:p>
          <w:p w14:paraId="68B0E9DA" w14:textId="77777777" w:rsidR="00AD51EB" w:rsidRDefault="00AD51EB" w:rsidP="00AD51EB">
            <w:pPr>
              <w:tabs>
                <w:tab w:val="left" w:pos="5103"/>
              </w:tabs>
              <w:spacing w:line="240" w:lineRule="exact"/>
              <w:rPr>
                <w:lang w:eastAsia="ja-JP"/>
              </w:rPr>
            </w:pPr>
            <w:r>
              <w:rPr>
                <w:highlight w:val="yellow"/>
                <w:lang w:eastAsia="ja-JP"/>
              </w:rPr>
              <w:t>[name of the Director]</w:t>
            </w:r>
          </w:p>
          <w:p w14:paraId="660851BF" w14:textId="77777777" w:rsidR="00AD51EB" w:rsidRDefault="00AD51EB" w:rsidP="00AD51EB">
            <w:pPr>
              <w:tabs>
                <w:tab w:val="left" w:pos="5103"/>
              </w:tabs>
              <w:spacing w:line="240" w:lineRule="exact"/>
              <w:rPr>
                <w:lang w:eastAsia="ja-JP"/>
              </w:rPr>
            </w:pPr>
            <w:r>
              <w:rPr>
                <w:lang w:eastAsia="ja-JP"/>
              </w:rPr>
              <w:t xml:space="preserve">Director of the Directorate </w:t>
            </w:r>
            <w:r w:rsidRPr="009D3EEE">
              <w:rPr>
                <w:highlight w:val="yellow"/>
                <w:lang w:eastAsia="ja-JP"/>
              </w:rPr>
              <w:t>[name]</w:t>
            </w:r>
          </w:p>
          <w:p w14:paraId="6834E866" w14:textId="77777777" w:rsidR="00AD51EB" w:rsidRDefault="00AD51EB" w:rsidP="00AD51EB">
            <w:r>
              <w:t>Date: ………………..</w:t>
            </w:r>
          </w:p>
          <w:p w14:paraId="444643F4" w14:textId="7CEB4882" w:rsidR="00AD51EB" w:rsidRDefault="00AD51EB" w:rsidP="00F51F9A">
            <w:pPr>
              <w:rPr>
                <w:lang w:eastAsia="ja-JP"/>
              </w:rPr>
            </w:pPr>
            <w:r>
              <w:t>Place: …………………..</w:t>
            </w:r>
          </w:p>
        </w:tc>
      </w:tr>
      <w:tr w:rsidR="003A4C51" w14:paraId="7465D58D" w14:textId="77777777" w:rsidTr="00AD51EB">
        <w:tc>
          <w:tcPr>
            <w:tcW w:w="8608" w:type="dxa"/>
            <w:gridSpan w:val="2"/>
          </w:tcPr>
          <w:p w14:paraId="4781F399" w14:textId="77777777" w:rsidR="003A4C51" w:rsidRDefault="003A4C51" w:rsidP="003A4C51">
            <w:pPr>
              <w:tabs>
                <w:tab w:val="left" w:pos="5103"/>
              </w:tabs>
              <w:spacing w:line="240" w:lineRule="exact"/>
              <w:rPr>
                <w:lang w:eastAsia="ja-JP"/>
              </w:rPr>
            </w:pPr>
            <w:r>
              <w:rPr>
                <w:lang w:eastAsia="ja-JP"/>
              </w:rPr>
              <w:t xml:space="preserve">For the Lead User Institution </w:t>
            </w:r>
            <w:r w:rsidRPr="008314D5">
              <w:rPr>
                <w:highlight w:val="yellow"/>
                <w:lang w:eastAsia="ja-JP"/>
              </w:rPr>
              <w:t>[NAME OF THE LEAD USER INSTITUTION]</w:t>
            </w:r>
          </w:p>
          <w:p w14:paraId="5F6B2041" w14:textId="77777777" w:rsidR="003A4C51" w:rsidRDefault="003A4C51" w:rsidP="003A4C51">
            <w:pPr>
              <w:tabs>
                <w:tab w:val="left" w:pos="5103"/>
              </w:tabs>
              <w:spacing w:line="240" w:lineRule="exact"/>
              <w:rPr>
                <w:lang w:eastAsia="ja-JP"/>
              </w:rPr>
            </w:pPr>
            <w:r>
              <w:rPr>
                <w:lang w:eastAsia="ja-JP"/>
              </w:rPr>
              <w:t>…………………………...</w:t>
            </w:r>
          </w:p>
          <w:p w14:paraId="2BC13821" w14:textId="77777777" w:rsidR="003A4C51" w:rsidRDefault="003A4C51" w:rsidP="003A4C51">
            <w:pPr>
              <w:tabs>
                <w:tab w:val="left" w:pos="5103"/>
              </w:tabs>
              <w:spacing w:line="240" w:lineRule="exact"/>
              <w:rPr>
                <w:lang w:eastAsia="ja-JP"/>
              </w:rPr>
            </w:pPr>
            <w:r>
              <w:rPr>
                <w:lang w:eastAsia="ja-JP"/>
              </w:rPr>
              <w:t xml:space="preserve">Name: </w:t>
            </w:r>
          </w:p>
          <w:p w14:paraId="2E930DA6" w14:textId="77777777" w:rsidR="003A4C51" w:rsidRDefault="003A4C51" w:rsidP="003A4C51">
            <w:pPr>
              <w:tabs>
                <w:tab w:val="left" w:pos="5103"/>
              </w:tabs>
              <w:spacing w:line="240" w:lineRule="exact"/>
              <w:rPr>
                <w:lang w:eastAsia="ja-JP"/>
              </w:rPr>
            </w:pPr>
            <w:r>
              <w:rPr>
                <w:lang w:eastAsia="ja-JP"/>
              </w:rPr>
              <w:t xml:space="preserve">Position: </w:t>
            </w:r>
          </w:p>
          <w:p w14:paraId="5A7F73F7" w14:textId="77777777" w:rsidR="003A4C51" w:rsidRDefault="003A4C51" w:rsidP="003A4C51">
            <w:pPr>
              <w:tabs>
                <w:tab w:val="left" w:pos="5103"/>
              </w:tabs>
              <w:spacing w:line="240" w:lineRule="exact"/>
              <w:rPr>
                <w:lang w:eastAsia="ja-JP"/>
              </w:rPr>
            </w:pPr>
            <w:r>
              <w:rPr>
                <w:lang w:eastAsia="ja-JP"/>
              </w:rPr>
              <w:t>Date: ……………………</w:t>
            </w:r>
          </w:p>
          <w:p w14:paraId="5A89D2B8" w14:textId="210B9546" w:rsidR="003A4C51" w:rsidRDefault="003A4C51" w:rsidP="00F51F9A">
            <w:pPr>
              <w:tabs>
                <w:tab w:val="left" w:pos="5103"/>
              </w:tabs>
              <w:spacing w:line="240" w:lineRule="exact"/>
              <w:rPr>
                <w:lang w:eastAsia="ja-JP"/>
              </w:rPr>
            </w:pPr>
            <w:r>
              <w:rPr>
                <w:lang w:eastAsia="ja-JP"/>
              </w:rPr>
              <w:t>Place: ……………………</w:t>
            </w:r>
          </w:p>
        </w:tc>
      </w:tr>
      <w:tr w:rsidR="003A4C51" w14:paraId="5D828F47" w14:textId="77777777" w:rsidTr="00AD51EB">
        <w:tc>
          <w:tcPr>
            <w:tcW w:w="8608" w:type="dxa"/>
            <w:gridSpan w:val="2"/>
          </w:tcPr>
          <w:p w14:paraId="01BE73F8" w14:textId="77777777" w:rsidR="003A4C51" w:rsidRDefault="003A4C51" w:rsidP="003A4C51">
            <w:pPr>
              <w:tabs>
                <w:tab w:val="left" w:pos="5103"/>
              </w:tabs>
              <w:spacing w:line="240" w:lineRule="exact"/>
              <w:rPr>
                <w:lang w:eastAsia="ja-JP"/>
              </w:rPr>
            </w:pPr>
            <w:r>
              <w:rPr>
                <w:lang w:eastAsia="ja-JP"/>
              </w:rPr>
              <w:t xml:space="preserve">For the User Institution </w:t>
            </w:r>
            <w:r w:rsidRPr="008314D5">
              <w:rPr>
                <w:highlight w:val="yellow"/>
                <w:lang w:eastAsia="ja-JP"/>
              </w:rPr>
              <w:t>[NAME OF THE USER INSTITUTION]</w:t>
            </w:r>
          </w:p>
          <w:p w14:paraId="02739A62" w14:textId="77777777" w:rsidR="003A4C51" w:rsidRDefault="003A4C51" w:rsidP="003A4C51">
            <w:pPr>
              <w:tabs>
                <w:tab w:val="left" w:pos="5103"/>
              </w:tabs>
              <w:spacing w:line="240" w:lineRule="exact"/>
              <w:rPr>
                <w:lang w:eastAsia="ja-JP"/>
              </w:rPr>
            </w:pPr>
            <w:r>
              <w:rPr>
                <w:lang w:eastAsia="ja-JP"/>
              </w:rPr>
              <w:t>…………………………...</w:t>
            </w:r>
          </w:p>
          <w:p w14:paraId="27F6584E" w14:textId="77777777" w:rsidR="003A4C51" w:rsidRDefault="003A4C51" w:rsidP="003A4C51">
            <w:pPr>
              <w:tabs>
                <w:tab w:val="left" w:pos="5103"/>
              </w:tabs>
              <w:spacing w:line="240" w:lineRule="exact"/>
              <w:rPr>
                <w:lang w:eastAsia="ja-JP"/>
              </w:rPr>
            </w:pPr>
            <w:r>
              <w:rPr>
                <w:lang w:eastAsia="ja-JP"/>
              </w:rPr>
              <w:t xml:space="preserve">Name: </w:t>
            </w:r>
          </w:p>
          <w:p w14:paraId="30A66360" w14:textId="77777777" w:rsidR="003A4C51" w:rsidRDefault="003A4C51" w:rsidP="003A4C51">
            <w:pPr>
              <w:tabs>
                <w:tab w:val="left" w:pos="5103"/>
              </w:tabs>
              <w:spacing w:line="240" w:lineRule="exact"/>
              <w:rPr>
                <w:lang w:eastAsia="ja-JP"/>
              </w:rPr>
            </w:pPr>
            <w:r>
              <w:rPr>
                <w:lang w:eastAsia="ja-JP"/>
              </w:rPr>
              <w:t xml:space="preserve">Position: </w:t>
            </w:r>
          </w:p>
          <w:p w14:paraId="7A3F312A" w14:textId="77777777" w:rsidR="003A4C51" w:rsidRDefault="003A4C51" w:rsidP="003A4C51">
            <w:pPr>
              <w:tabs>
                <w:tab w:val="left" w:pos="5103"/>
              </w:tabs>
              <w:spacing w:line="240" w:lineRule="exact"/>
              <w:rPr>
                <w:lang w:eastAsia="ja-JP"/>
              </w:rPr>
            </w:pPr>
            <w:r>
              <w:rPr>
                <w:lang w:eastAsia="ja-JP"/>
              </w:rPr>
              <w:t>Date: ……………………</w:t>
            </w:r>
          </w:p>
          <w:p w14:paraId="7DD13245" w14:textId="0BCCB23C" w:rsidR="003A4C51" w:rsidRDefault="003A4C51" w:rsidP="003C521E">
            <w:pPr>
              <w:tabs>
                <w:tab w:val="left" w:pos="5103"/>
              </w:tabs>
              <w:spacing w:line="240" w:lineRule="exact"/>
              <w:rPr>
                <w:lang w:eastAsia="ja-JP"/>
              </w:rPr>
            </w:pPr>
            <w:r>
              <w:rPr>
                <w:lang w:eastAsia="ja-JP"/>
              </w:rPr>
              <w:t>Place: ……………………</w:t>
            </w:r>
          </w:p>
        </w:tc>
      </w:tr>
      <w:tr w:rsidR="003A4C51" w14:paraId="1F98BBEA" w14:textId="77777777" w:rsidTr="00AD51EB">
        <w:tc>
          <w:tcPr>
            <w:tcW w:w="8608" w:type="dxa"/>
            <w:gridSpan w:val="2"/>
          </w:tcPr>
          <w:p w14:paraId="74BF8DB4" w14:textId="77777777" w:rsidR="003A4C51" w:rsidRDefault="003A4C51" w:rsidP="003A4C51">
            <w:pPr>
              <w:tabs>
                <w:tab w:val="left" w:pos="5103"/>
              </w:tabs>
              <w:spacing w:line="240" w:lineRule="exact"/>
              <w:rPr>
                <w:lang w:eastAsia="ja-JP"/>
              </w:rPr>
            </w:pPr>
            <w:r>
              <w:rPr>
                <w:lang w:eastAsia="ja-JP"/>
              </w:rPr>
              <w:t xml:space="preserve">For the User Institution </w:t>
            </w:r>
            <w:r w:rsidRPr="008314D5">
              <w:rPr>
                <w:highlight w:val="yellow"/>
                <w:lang w:eastAsia="ja-JP"/>
              </w:rPr>
              <w:t>[NAME OF THE USER INSTITUTION]</w:t>
            </w:r>
          </w:p>
          <w:p w14:paraId="73AC1658" w14:textId="77777777" w:rsidR="003A4C51" w:rsidRDefault="003A4C51" w:rsidP="003A4C51">
            <w:pPr>
              <w:tabs>
                <w:tab w:val="left" w:pos="5103"/>
              </w:tabs>
              <w:spacing w:line="240" w:lineRule="exact"/>
              <w:rPr>
                <w:lang w:eastAsia="ja-JP"/>
              </w:rPr>
            </w:pPr>
            <w:r>
              <w:rPr>
                <w:lang w:eastAsia="ja-JP"/>
              </w:rPr>
              <w:t>…………………………...</w:t>
            </w:r>
          </w:p>
          <w:p w14:paraId="2BE213CC" w14:textId="77777777" w:rsidR="003A4C51" w:rsidRDefault="003A4C51" w:rsidP="003A4C51">
            <w:pPr>
              <w:tabs>
                <w:tab w:val="left" w:pos="5103"/>
              </w:tabs>
              <w:spacing w:line="240" w:lineRule="exact"/>
              <w:rPr>
                <w:lang w:eastAsia="ja-JP"/>
              </w:rPr>
            </w:pPr>
            <w:r>
              <w:rPr>
                <w:lang w:eastAsia="ja-JP"/>
              </w:rPr>
              <w:t xml:space="preserve">Name: </w:t>
            </w:r>
          </w:p>
          <w:p w14:paraId="1B1E4D42" w14:textId="77777777" w:rsidR="003A4C51" w:rsidRDefault="003A4C51" w:rsidP="003A4C51">
            <w:pPr>
              <w:tabs>
                <w:tab w:val="left" w:pos="5103"/>
              </w:tabs>
              <w:spacing w:line="240" w:lineRule="exact"/>
              <w:rPr>
                <w:lang w:eastAsia="ja-JP"/>
              </w:rPr>
            </w:pPr>
            <w:r>
              <w:rPr>
                <w:lang w:eastAsia="ja-JP"/>
              </w:rPr>
              <w:t xml:space="preserve">Position: </w:t>
            </w:r>
          </w:p>
          <w:p w14:paraId="74868FC6" w14:textId="77777777" w:rsidR="003A4C51" w:rsidRDefault="003A4C51" w:rsidP="003A4C51">
            <w:pPr>
              <w:tabs>
                <w:tab w:val="left" w:pos="5103"/>
              </w:tabs>
              <w:spacing w:line="240" w:lineRule="exact"/>
              <w:rPr>
                <w:lang w:eastAsia="ja-JP"/>
              </w:rPr>
            </w:pPr>
            <w:r>
              <w:rPr>
                <w:lang w:eastAsia="ja-JP"/>
              </w:rPr>
              <w:t>Date: ……………………</w:t>
            </w:r>
          </w:p>
          <w:p w14:paraId="5633E303" w14:textId="66A2EA86" w:rsidR="003A4C51" w:rsidRDefault="003A4C51" w:rsidP="003C521E">
            <w:pPr>
              <w:tabs>
                <w:tab w:val="left" w:pos="5103"/>
              </w:tabs>
              <w:spacing w:line="240" w:lineRule="exact"/>
              <w:rPr>
                <w:lang w:eastAsia="ja-JP"/>
              </w:rPr>
            </w:pPr>
            <w:r>
              <w:rPr>
                <w:lang w:eastAsia="ja-JP"/>
              </w:rPr>
              <w:t>Place: ……………………</w:t>
            </w:r>
          </w:p>
        </w:tc>
      </w:tr>
    </w:tbl>
    <w:p w14:paraId="068A10C3" w14:textId="77777777" w:rsidR="003C521E" w:rsidRDefault="003C521E" w:rsidP="008314D5">
      <w:pPr>
        <w:spacing w:after="0"/>
        <w:jc w:val="center"/>
        <w:rPr>
          <w:b/>
          <w:lang w:eastAsia="ja-JP"/>
        </w:rPr>
      </w:pPr>
    </w:p>
    <w:p w14:paraId="33921597" w14:textId="77777777" w:rsidR="003C521E" w:rsidRDefault="003C521E">
      <w:pPr>
        <w:spacing w:after="0"/>
        <w:jc w:val="left"/>
        <w:rPr>
          <w:b/>
          <w:lang w:eastAsia="ja-JP"/>
        </w:rPr>
      </w:pPr>
      <w:r>
        <w:rPr>
          <w:b/>
          <w:lang w:eastAsia="ja-JP"/>
        </w:rPr>
        <w:br w:type="page"/>
      </w:r>
    </w:p>
    <w:p w14:paraId="1230E988" w14:textId="79B1C2FB" w:rsidR="006A2C8B" w:rsidRDefault="00895E52" w:rsidP="008314D5">
      <w:pPr>
        <w:spacing w:after="0"/>
        <w:jc w:val="center"/>
        <w:rPr>
          <w:b/>
          <w:lang w:eastAsia="ja-JP"/>
        </w:rPr>
      </w:pPr>
      <w:r w:rsidRPr="005E3C6C">
        <w:rPr>
          <w:b/>
          <w:lang w:eastAsia="ja-JP"/>
        </w:rPr>
        <w:lastRenderedPageBreak/>
        <w:t>A</w:t>
      </w:r>
      <w:r w:rsidR="00BE7F30" w:rsidRPr="005E3C6C">
        <w:rPr>
          <w:b/>
          <w:lang w:eastAsia="ja-JP"/>
        </w:rPr>
        <w:t>nnex</w:t>
      </w:r>
      <w:r w:rsidRPr="005E3C6C">
        <w:rPr>
          <w:b/>
          <w:lang w:eastAsia="ja-JP"/>
        </w:rPr>
        <w:t xml:space="preserve"> 1</w:t>
      </w:r>
      <w:r w:rsidR="0019542E" w:rsidRPr="00F534F5">
        <w:rPr>
          <w:b/>
          <w:lang w:eastAsia="ja-JP"/>
        </w:rPr>
        <w:t xml:space="preserve"> </w:t>
      </w:r>
      <w:r w:rsidR="000A2719" w:rsidRPr="00F534F5">
        <w:rPr>
          <w:b/>
          <w:lang w:eastAsia="ja-JP"/>
        </w:rPr>
        <w:t>–</w:t>
      </w:r>
      <w:r w:rsidR="00900113" w:rsidRPr="00F534F5">
        <w:rPr>
          <w:b/>
          <w:lang w:eastAsia="ja-JP"/>
        </w:rPr>
        <w:t xml:space="preserve"> </w:t>
      </w:r>
      <w:r w:rsidR="005E3C6C" w:rsidRPr="00F534F5">
        <w:rPr>
          <w:b/>
          <w:lang w:eastAsia="ja-JP"/>
        </w:rPr>
        <w:t>Description of Work</w:t>
      </w:r>
    </w:p>
    <w:p w14:paraId="473B3AE0" w14:textId="77777777" w:rsidR="004A1113" w:rsidRDefault="004A1113" w:rsidP="008314D5">
      <w:pPr>
        <w:spacing w:after="0"/>
        <w:jc w:val="center"/>
        <w:rPr>
          <w:b/>
          <w:lang w:eastAsia="ja-JP"/>
        </w:rPr>
      </w:pPr>
    </w:p>
    <w:p w14:paraId="5AD4232B" w14:textId="77777777" w:rsidR="004A1113" w:rsidRPr="00F534F5" w:rsidRDefault="004A1113" w:rsidP="000A2719">
      <w:pPr>
        <w:tabs>
          <w:tab w:val="left" w:pos="5103"/>
        </w:tabs>
        <w:spacing w:line="240" w:lineRule="exact"/>
        <w:jc w:val="center"/>
        <w:rPr>
          <w:b/>
          <w:lang w:eastAsia="ja-JP"/>
        </w:rPr>
      </w:pPr>
    </w:p>
    <w:p w14:paraId="2B6174A9" w14:textId="77777777" w:rsidR="00DD066D" w:rsidRDefault="00DD066D">
      <w:pPr>
        <w:spacing w:after="0"/>
        <w:jc w:val="left"/>
        <w:sectPr w:rsidR="00DD066D" w:rsidSect="00E86706">
          <w:headerReference w:type="even" r:id="rId12"/>
          <w:headerReference w:type="default" r:id="rId13"/>
          <w:footerReference w:type="even" r:id="rId14"/>
          <w:footerReference w:type="default" r:id="rId15"/>
          <w:headerReference w:type="first" r:id="rId16"/>
          <w:footerReference w:type="first" r:id="rId17"/>
          <w:pgSz w:w="11906" w:h="16838"/>
          <w:pgMar w:top="1020" w:right="1701" w:bottom="1020" w:left="1587" w:header="601" w:footer="1077" w:gutter="0"/>
          <w:cols w:space="720"/>
          <w:titlePg/>
        </w:sectPr>
      </w:pPr>
    </w:p>
    <w:p w14:paraId="1E11FCAF" w14:textId="0C768E85" w:rsidR="005C4BFA" w:rsidRPr="005C4BFA" w:rsidRDefault="005C4BFA" w:rsidP="008314D5">
      <w:pPr>
        <w:spacing w:after="0"/>
        <w:jc w:val="center"/>
        <w:rPr>
          <w:b/>
          <w:lang w:eastAsia="ja-JP"/>
        </w:rPr>
      </w:pPr>
      <w:r w:rsidRPr="005C4BFA">
        <w:rPr>
          <w:b/>
          <w:lang w:eastAsia="ja-JP"/>
        </w:rPr>
        <w:lastRenderedPageBreak/>
        <w:t>Annex 2 – List of Users</w:t>
      </w:r>
    </w:p>
    <w:p w14:paraId="1D25FA8D" w14:textId="77777777" w:rsidR="00DD066D" w:rsidRDefault="00DD066D" w:rsidP="001D3D84">
      <w:pPr>
        <w:spacing w:after="0"/>
        <w:jc w:val="center"/>
        <w:rPr>
          <w:b/>
          <w:lang w:eastAsia="ja-JP"/>
        </w:rPr>
      </w:pPr>
    </w:p>
    <w:tbl>
      <w:tblPr>
        <w:tblStyle w:val="TableGrid"/>
        <w:tblW w:w="5000" w:type="pct"/>
        <w:tblLayout w:type="fixed"/>
        <w:tblLook w:val="04A0" w:firstRow="1" w:lastRow="0" w:firstColumn="1" w:lastColumn="0" w:noHBand="0" w:noVBand="1"/>
      </w:tblPr>
      <w:tblGrid>
        <w:gridCol w:w="1271"/>
        <w:gridCol w:w="1985"/>
        <w:gridCol w:w="991"/>
        <w:gridCol w:w="1278"/>
        <w:gridCol w:w="2067"/>
        <w:gridCol w:w="1476"/>
        <w:gridCol w:w="3827"/>
        <w:gridCol w:w="1893"/>
      </w:tblGrid>
      <w:tr w:rsidR="00BD2543" w14:paraId="4E93C8B4" w14:textId="2B334A4C" w:rsidTr="00661474">
        <w:tc>
          <w:tcPr>
            <w:tcW w:w="430" w:type="pct"/>
            <w:shd w:val="clear" w:color="auto" w:fill="D9D9D9" w:themeFill="background1" w:themeFillShade="D9"/>
            <w:vAlign w:val="center"/>
          </w:tcPr>
          <w:p w14:paraId="358B82CD" w14:textId="27A02ACB" w:rsidR="00BD2543" w:rsidRDefault="00BD2543">
            <w:pPr>
              <w:spacing w:after="0"/>
              <w:jc w:val="center"/>
              <w:rPr>
                <w:b/>
                <w:lang w:eastAsia="ja-JP"/>
              </w:rPr>
            </w:pPr>
            <w:bookmarkStart w:id="3" w:name="_Hlk179975168"/>
          </w:p>
        </w:tc>
        <w:tc>
          <w:tcPr>
            <w:tcW w:w="671" w:type="pct"/>
            <w:shd w:val="clear" w:color="auto" w:fill="D9D9D9" w:themeFill="background1" w:themeFillShade="D9"/>
            <w:vAlign w:val="center"/>
          </w:tcPr>
          <w:p w14:paraId="4425CC16" w14:textId="0FB38593" w:rsidR="00BD2543" w:rsidRDefault="00BD2543">
            <w:pPr>
              <w:spacing w:after="0"/>
              <w:jc w:val="center"/>
              <w:rPr>
                <w:b/>
                <w:lang w:eastAsia="ja-JP"/>
              </w:rPr>
            </w:pPr>
            <w:r>
              <w:rPr>
                <w:b/>
                <w:lang w:eastAsia="ja-JP"/>
              </w:rPr>
              <w:t>Full Name</w:t>
            </w:r>
          </w:p>
        </w:tc>
        <w:tc>
          <w:tcPr>
            <w:tcW w:w="335" w:type="pct"/>
            <w:shd w:val="clear" w:color="auto" w:fill="D9D9D9" w:themeFill="background1" w:themeFillShade="D9"/>
            <w:vAlign w:val="center"/>
          </w:tcPr>
          <w:p w14:paraId="0CB74CBF" w14:textId="7AC83BD3" w:rsidR="00BD2543" w:rsidRDefault="00BD2543">
            <w:pPr>
              <w:spacing w:after="0"/>
              <w:jc w:val="center"/>
              <w:rPr>
                <w:b/>
                <w:lang w:eastAsia="ja-JP"/>
              </w:rPr>
            </w:pPr>
            <w:r>
              <w:rPr>
                <w:b/>
                <w:lang w:eastAsia="ja-JP"/>
              </w:rPr>
              <w:t>Gender</w:t>
            </w:r>
          </w:p>
        </w:tc>
        <w:tc>
          <w:tcPr>
            <w:tcW w:w="432" w:type="pct"/>
            <w:shd w:val="clear" w:color="auto" w:fill="D9D9D9" w:themeFill="background1" w:themeFillShade="D9"/>
            <w:vAlign w:val="center"/>
          </w:tcPr>
          <w:p w14:paraId="33E0618C" w14:textId="3C51CD05" w:rsidR="00BD2543" w:rsidRDefault="00BD2543" w:rsidP="00BD2543">
            <w:pPr>
              <w:spacing w:after="0"/>
              <w:jc w:val="center"/>
              <w:rPr>
                <w:b/>
                <w:lang w:eastAsia="ja-JP"/>
              </w:rPr>
            </w:pPr>
            <w:r>
              <w:rPr>
                <w:b/>
                <w:lang w:eastAsia="ja-JP"/>
              </w:rPr>
              <w:t>Date of birth</w:t>
            </w:r>
          </w:p>
        </w:tc>
        <w:tc>
          <w:tcPr>
            <w:tcW w:w="699" w:type="pct"/>
            <w:shd w:val="clear" w:color="auto" w:fill="D9D9D9" w:themeFill="background1" w:themeFillShade="D9"/>
            <w:vAlign w:val="center"/>
          </w:tcPr>
          <w:p w14:paraId="79134B1F" w14:textId="0FD8B249" w:rsidR="00BD2543" w:rsidRDefault="00BD2543">
            <w:pPr>
              <w:spacing w:after="0"/>
              <w:jc w:val="center"/>
              <w:rPr>
                <w:b/>
                <w:lang w:eastAsia="ja-JP"/>
              </w:rPr>
            </w:pPr>
            <w:r>
              <w:rPr>
                <w:b/>
                <w:lang w:eastAsia="ja-JP"/>
              </w:rPr>
              <w:t>Nationalities</w:t>
            </w:r>
            <w:r w:rsidR="00C134BB">
              <w:rPr>
                <w:rStyle w:val="FootnoteReference"/>
                <w:b/>
                <w:lang w:eastAsia="ja-JP"/>
              </w:rPr>
              <w:footnoteReference w:id="7"/>
            </w:r>
          </w:p>
        </w:tc>
        <w:tc>
          <w:tcPr>
            <w:tcW w:w="499" w:type="pct"/>
            <w:shd w:val="clear" w:color="auto" w:fill="D9D9D9" w:themeFill="background1" w:themeFillShade="D9"/>
            <w:vAlign w:val="center"/>
          </w:tcPr>
          <w:p w14:paraId="6AB50FC1" w14:textId="16E05BB5" w:rsidR="00BD2543" w:rsidRDefault="00BD2543">
            <w:pPr>
              <w:spacing w:after="0"/>
              <w:jc w:val="center"/>
              <w:rPr>
                <w:b/>
                <w:lang w:eastAsia="ja-JP"/>
              </w:rPr>
            </w:pPr>
            <w:r>
              <w:rPr>
                <w:b/>
                <w:lang w:eastAsia="ja-JP"/>
              </w:rPr>
              <w:t>Position</w:t>
            </w:r>
            <w:r>
              <w:rPr>
                <w:rStyle w:val="FootnoteReference"/>
                <w:b/>
                <w:lang w:eastAsia="ja-JP"/>
              </w:rPr>
              <w:footnoteReference w:id="8"/>
            </w:r>
          </w:p>
        </w:tc>
        <w:tc>
          <w:tcPr>
            <w:tcW w:w="1294" w:type="pct"/>
            <w:shd w:val="clear" w:color="auto" w:fill="D9D9D9" w:themeFill="background1" w:themeFillShade="D9"/>
            <w:vAlign w:val="center"/>
          </w:tcPr>
          <w:p w14:paraId="7435CA03" w14:textId="63D12CEB" w:rsidR="00BD2543" w:rsidRDefault="00BD2543">
            <w:pPr>
              <w:spacing w:after="0"/>
              <w:jc w:val="center"/>
              <w:rPr>
                <w:b/>
                <w:lang w:eastAsia="ja-JP"/>
              </w:rPr>
            </w:pPr>
            <w:r>
              <w:rPr>
                <w:b/>
                <w:lang w:eastAsia="ja-JP"/>
              </w:rPr>
              <w:t>User Institution appointing the User</w:t>
            </w:r>
          </w:p>
        </w:tc>
        <w:tc>
          <w:tcPr>
            <w:tcW w:w="640" w:type="pct"/>
            <w:shd w:val="clear" w:color="auto" w:fill="D9D9D9" w:themeFill="background1" w:themeFillShade="D9"/>
            <w:vAlign w:val="center"/>
          </w:tcPr>
          <w:p w14:paraId="2D2E9C69" w14:textId="1EE35E13" w:rsidR="00BD2543" w:rsidRDefault="00BD2543">
            <w:pPr>
              <w:spacing w:after="0"/>
              <w:jc w:val="center"/>
              <w:rPr>
                <w:b/>
                <w:lang w:eastAsia="ja-JP"/>
              </w:rPr>
            </w:pPr>
            <w:r>
              <w:rPr>
                <w:b/>
                <w:lang w:eastAsia="ja-JP"/>
              </w:rPr>
              <w:t>User Institution country</w:t>
            </w:r>
          </w:p>
        </w:tc>
      </w:tr>
      <w:tr w:rsidR="00BD2543" w14:paraId="54102EB0" w14:textId="77777777" w:rsidTr="00661474">
        <w:trPr>
          <w:trHeight w:val="552"/>
        </w:trPr>
        <w:tc>
          <w:tcPr>
            <w:tcW w:w="430" w:type="pct"/>
            <w:vAlign w:val="center"/>
          </w:tcPr>
          <w:p w14:paraId="0CC2E5B1" w14:textId="20DD95A2" w:rsidR="00BD2543" w:rsidRDefault="00BD2543" w:rsidP="00BD2543">
            <w:pPr>
              <w:spacing w:after="0"/>
              <w:jc w:val="center"/>
              <w:rPr>
                <w:b/>
                <w:lang w:eastAsia="ja-JP"/>
              </w:rPr>
            </w:pPr>
            <w:r>
              <w:rPr>
                <w:b/>
                <w:lang w:eastAsia="ja-JP"/>
              </w:rPr>
              <w:t>Lead User</w:t>
            </w:r>
          </w:p>
        </w:tc>
        <w:tc>
          <w:tcPr>
            <w:tcW w:w="671" w:type="pct"/>
            <w:vAlign w:val="center"/>
          </w:tcPr>
          <w:p w14:paraId="2BF26A7A" w14:textId="77777777" w:rsidR="00BD2543" w:rsidRPr="00661474" w:rsidRDefault="00BD2543" w:rsidP="00BD2543">
            <w:pPr>
              <w:spacing w:after="0"/>
              <w:jc w:val="center"/>
              <w:rPr>
                <w:bCs/>
                <w:lang w:eastAsia="ja-JP"/>
              </w:rPr>
            </w:pPr>
          </w:p>
        </w:tc>
        <w:tc>
          <w:tcPr>
            <w:tcW w:w="335" w:type="pct"/>
            <w:vAlign w:val="center"/>
          </w:tcPr>
          <w:p w14:paraId="1D1BB4B4" w14:textId="77777777" w:rsidR="00BD2543" w:rsidRPr="00661474" w:rsidRDefault="00BD2543" w:rsidP="00BD2543">
            <w:pPr>
              <w:spacing w:after="0"/>
              <w:jc w:val="center"/>
              <w:rPr>
                <w:bCs/>
                <w:lang w:eastAsia="ja-JP"/>
              </w:rPr>
            </w:pPr>
          </w:p>
        </w:tc>
        <w:tc>
          <w:tcPr>
            <w:tcW w:w="432" w:type="pct"/>
            <w:vAlign w:val="center"/>
          </w:tcPr>
          <w:p w14:paraId="3CFC49E9" w14:textId="2CFD6D09" w:rsidR="00BD2543" w:rsidRPr="00661474" w:rsidRDefault="00BD2543" w:rsidP="00BD2543">
            <w:pPr>
              <w:spacing w:after="0"/>
              <w:jc w:val="center"/>
              <w:rPr>
                <w:bCs/>
                <w:lang w:eastAsia="ja-JP"/>
              </w:rPr>
            </w:pPr>
          </w:p>
        </w:tc>
        <w:tc>
          <w:tcPr>
            <w:tcW w:w="699" w:type="pct"/>
            <w:vAlign w:val="center"/>
          </w:tcPr>
          <w:p w14:paraId="0DEBA67C" w14:textId="420B0CF1" w:rsidR="00BD2543" w:rsidRPr="00661474" w:rsidRDefault="00BD2543" w:rsidP="00BD2543">
            <w:pPr>
              <w:spacing w:after="0"/>
              <w:jc w:val="center"/>
              <w:rPr>
                <w:bCs/>
                <w:lang w:eastAsia="ja-JP"/>
              </w:rPr>
            </w:pPr>
          </w:p>
        </w:tc>
        <w:tc>
          <w:tcPr>
            <w:tcW w:w="499" w:type="pct"/>
            <w:vAlign w:val="center"/>
          </w:tcPr>
          <w:p w14:paraId="5760DA8E" w14:textId="77777777" w:rsidR="00BD2543" w:rsidRPr="00661474" w:rsidRDefault="00BD2543" w:rsidP="00BD2543">
            <w:pPr>
              <w:spacing w:after="0"/>
              <w:jc w:val="center"/>
              <w:rPr>
                <w:bCs/>
                <w:lang w:eastAsia="ja-JP"/>
              </w:rPr>
            </w:pPr>
          </w:p>
        </w:tc>
        <w:tc>
          <w:tcPr>
            <w:tcW w:w="1294" w:type="pct"/>
            <w:vAlign w:val="center"/>
          </w:tcPr>
          <w:p w14:paraId="245EA68F" w14:textId="3F2A5DE4" w:rsidR="00BD2543" w:rsidRPr="00661474" w:rsidRDefault="00BD2543" w:rsidP="00BD2543">
            <w:pPr>
              <w:spacing w:after="0"/>
              <w:jc w:val="center"/>
              <w:rPr>
                <w:bCs/>
                <w:lang w:eastAsia="ja-JP"/>
              </w:rPr>
            </w:pPr>
          </w:p>
        </w:tc>
        <w:tc>
          <w:tcPr>
            <w:tcW w:w="640" w:type="pct"/>
            <w:vAlign w:val="center"/>
          </w:tcPr>
          <w:p w14:paraId="5E2888AD" w14:textId="77777777" w:rsidR="00BD2543" w:rsidRPr="00661474" w:rsidRDefault="00BD2543" w:rsidP="00BD2543">
            <w:pPr>
              <w:spacing w:after="0"/>
              <w:jc w:val="center"/>
              <w:rPr>
                <w:bCs/>
                <w:lang w:eastAsia="ja-JP"/>
              </w:rPr>
            </w:pPr>
          </w:p>
        </w:tc>
      </w:tr>
      <w:tr w:rsidR="00BD2543" w14:paraId="345A6E87" w14:textId="092F43FB" w:rsidTr="00661474">
        <w:trPr>
          <w:trHeight w:val="552"/>
        </w:trPr>
        <w:tc>
          <w:tcPr>
            <w:tcW w:w="430" w:type="pct"/>
            <w:vAlign w:val="center"/>
          </w:tcPr>
          <w:p w14:paraId="168785B9" w14:textId="3B463D0A" w:rsidR="00BD2543" w:rsidRDefault="00BD2543" w:rsidP="00BD2543">
            <w:pPr>
              <w:spacing w:after="0"/>
              <w:jc w:val="center"/>
              <w:rPr>
                <w:b/>
                <w:lang w:eastAsia="ja-JP"/>
              </w:rPr>
            </w:pPr>
            <w:r>
              <w:rPr>
                <w:b/>
                <w:lang w:eastAsia="ja-JP"/>
              </w:rPr>
              <w:t>User No 2</w:t>
            </w:r>
          </w:p>
        </w:tc>
        <w:tc>
          <w:tcPr>
            <w:tcW w:w="671" w:type="pct"/>
            <w:vAlign w:val="center"/>
          </w:tcPr>
          <w:p w14:paraId="6821C5FF" w14:textId="77777777" w:rsidR="00BD2543" w:rsidRPr="00661474" w:rsidRDefault="00BD2543" w:rsidP="00BD2543">
            <w:pPr>
              <w:spacing w:after="0"/>
              <w:jc w:val="center"/>
              <w:rPr>
                <w:bCs/>
                <w:lang w:eastAsia="ja-JP"/>
              </w:rPr>
            </w:pPr>
          </w:p>
        </w:tc>
        <w:tc>
          <w:tcPr>
            <w:tcW w:w="335" w:type="pct"/>
            <w:vAlign w:val="center"/>
          </w:tcPr>
          <w:p w14:paraId="781CD6CC" w14:textId="77777777" w:rsidR="00BD2543" w:rsidRPr="00661474" w:rsidRDefault="00BD2543" w:rsidP="00BD2543">
            <w:pPr>
              <w:spacing w:after="0"/>
              <w:jc w:val="center"/>
              <w:rPr>
                <w:bCs/>
                <w:lang w:eastAsia="ja-JP"/>
              </w:rPr>
            </w:pPr>
          </w:p>
        </w:tc>
        <w:tc>
          <w:tcPr>
            <w:tcW w:w="432" w:type="pct"/>
            <w:vAlign w:val="center"/>
          </w:tcPr>
          <w:p w14:paraId="2F54F728" w14:textId="77777777" w:rsidR="00BD2543" w:rsidRPr="00661474" w:rsidRDefault="00BD2543" w:rsidP="00BD2543">
            <w:pPr>
              <w:spacing w:after="0"/>
              <w:jc w:val="center"/>
              <w:rPr>
                <w:bCs/>
                <w:lang w:eastAsia="ja-JP"/>
              </w:rPr>
            </w:pPr>
          </w:p>
        </w:tc>
        <w:tc>
          <w:tcPr>
            <w:tcW w:w="699" w:type="pct"/>
            <w:vAlign w:val="center"/>
          </w:tcPr>
          <w:p w14:paraId="72B5C5E3" w14:textId="35AC5566" w:rsidR="00BD2543" w:rsidRPr="00661474" w:rsidRDefault="00BD2543" w:rsidP="00BD2543">
            <w:pPr>
              <w:spacing w:after="0"/>
              <w:jc w:val="center"/>
              <w:rPr>
                <w:bCs/>
                <w:lang w:eastAsia="ja-JP"/>
              </w:rPr>
            </w:pPr>
          </w:p>
        </w:tc>
        <w:tc>
          <w:tcPr>
            <w:tcW w:w="499" w:type="pct"/>
            <w:vAlign w:val="center"/>
          </w:tcPr>
          <w:p w14:paraId="49916C54" w14:textId="7730EB06" w:rsidR="00BD2543" w:rsidRPr="00661474" w:rsidRDefault="00BD2543" w:rsidP="00BD2543">
            <w:pPr>
              <w:spacing w:after="0"/>
              <w:jc w:val="center"/>
              <w:rPr>
                <w:bCs/>
                <w:lang w:eastAsia="ja-JP"/>
              </w:rPr>
            </w:pPr>
          </w:p>
        </w:tc>
        <w:tc>
          <w:tcPr>
            <w:tcW w:w="1294" w:type="pct"/>
            <w:vAlign w:val="center"/>
          </w:tcPr>
          <w:p w14:paraId="42759824" w14:textId="39AD548D" w:rsidR="00BD2543" w:rsidRPr="00661474" w:rsidRDefault="00BD2543" w:rsidP="00BD2543">
            <w:pPr>
              <w:spacing w:after="0"/>
              <w:jc w:val="center"/>
              <w:rPr>
                <w:bCs/>
                <w:lang w:eastAsia="ja-JP"/>
              </w:rPr>
            </w:pPr>
          </w:p>
        </w:tc>
        <w:tc>
          <w:tcPr>
            <w:tcW w:w="640" w:type="pct"/>
            <w:vAlign w:val="center"/>
          </w:tcPr>
          <w:p w14:paraId="7857BF26" w14:textId="77777777" w:rsidR="00BD2543" w:rsidRPr="00661474" w:rsidRDefault="00BD2543" w:rsidP="00BD2543">
            <w:pPr>
              <w:spacing w:after="0"/>
              <w:jc w:val="center"/>
              <w:rPr>
                <w:bCs/>
                <w:lang w:eastAsia="ja-JP"/>
              </w:rPr>
            </w:pPr>
          </w:p>
        </w:tc>
      </w:tr>
      <w:tr w:rsidR="00BD2543" w14:paraId="166D5B0B" w14:textId="0D13623B" w:rsidTr="00661474">
        <w:trPr>
          <w:trHeight w:val="552"/>
        </w:trPr>
        <w:tc>
          <w:tcPr>
            <w:tcW w:w="430" w:type="pct"/>
            <w:vAlign w:val="center"/>
          </w:tcPr>
          <w:p w14:paraId="0C4EF588" w14:textId="073C52DF" w:rsidR="00BD2543" w:rsidRDefault="00BD2543" w:rsidP="00BD2543">
            <w:pPr>
              <w:spacing w:after="0"/>
              <w:jc w:val="center"/>
              <w:rPr>
                <w:b/>
                <w:lang w:eastAsia="ja-JP"/>
              </w:rPr>
            </w:pPr>
            <w:r>
              <w:rPr>
                <w:b/>
                <w:lang w:eastAsia="ja-JP"/>
              </w:rPr>
              <w:t>(add one or each User)</w:t>
            </w:r>
          </w:p>
        </w:tc>
        <w:tc>
          <w:tcPr>
            <w:tcW w:w="671" w:type="pct"/>
            <w:vAlign w:val="center"/>
          </w:tcPr>
          <w:p w14:paraId="4C2E16A1" w14:textId="77777777" w:rsidR="00BD2543" w:rsidRPr="00661474" w:rsidRDefault="00BD2543" w:rsidP="00BD2543">
            <w:pPr>
              <w:spacing w:after="0"/>
              <w:jc w:val="center"/>
              <w:rPr>
                <w:bCs/>
                <w:lang w:eastAsia="ja-JP"/>
              </w:rPr>
            </w:pPr>
          </w:p>
        </w:tc>
        <w:tc>
          <w:tcPr>
            <w:tcW w:w="335" w:type="pct"/>
            <w:vAlign w:val="center"/>
          </w:tcPr>
          <w:p w14:paraId="34CA9858" w14:textId="77777777" w:rsidR="00BD2543" w:rsidRPr="00661474" w:rsidRDefault="00BD2543" w:rsidP="00BD2543">
            <w:pPr>
              <w:spacing w:after="0"/>
              <w:jc w:val="center"/>
              <w:rPr>
                <w:bCs/>
                <w:lang w:eastAsia="ja-JP"/>
              </w:rPr>
            </w:pPr>
          </w:p>
        </w:tc>
        <w:tc>
          <w:tcPr>
            <w:tcW w:w="432" w:type="pct"/>
            <w:vAlign w:val="center"/>
          </w:tcPr>
          <w:p w14:paraId="698D5B42" w14:textId="77777777" w:rsidR="00BD2543" w:rsidRPr="00661474" w:rsidRDefault="00BD2543" w:rsidP="00BD2543">
            <w:pPr>
              <w:spacing w:after="0"/>
              <w:jc w:val="center"/>
              <w:rPr>
                <w:bCs/>
                <w:lang w:eastAsia="ja-JP"/>
              </w:rPr>
            </w:pPr>
          </w:p>
        </w:tc>
        <w:tc>
          <w:tcPr>
            <w:tcW w:w="699" w:type="pct"/>
            <w:vAlign w:val="center"/>
          </w:tcPr>
          <w:p w14:paraId="1F270F7C" w14:textId="699A8FD9" w:rsidR="00BD2543" w:rsidRPr="00661474" w:rsidRDefault="00BD2543" w:rsidP="00BD2543">
            <w:pPr>
              <w:spacing w:after="0"/>
              <w:jc w:val="center"/>
              <w:rPr>
                <w:bCs/>
                <w:lang w:eastAsia="ja-JP"/>
              </w:rPr>
            </w:pPr>
          </w:p>
        </w:tc>
        <w:tc>
          <w:tcPr>
            <w:tcW w:w="499" w:type="pct"/>
            <w:vAlign w:val="center"/>
          </w:tcPr>
          <w:p w14:paraId="700CB7C5" w14:textId="77777777" w:rsidR="00BD2543" w:rsidRPr="00661474" w:rsidRDefault="00BD2543" w:rsidP="00BD2543">
            <w:pPr>
              <w:spacing w:after="0"/>
              <w:jc w:val="center"/>
              <w:rPr>
                <w:bCs/>
                <w:lang w:eastAsia="ja-JP"/>
              </w:rPr>
            </w:pPr>
          </w:p>
        </w:tc>
        <w:tc>
          <w:tcPr>
            <w:tcW w:w="1294" w:type="pct"/>
            <w:vAlign w:val="center"/>
          </w:tcPr>
          <w:p w14:paraId="3889B83A" w14:textId="6AF5BAD0" w:rsidR="00BD2543" w:rsidRPr="00661474" w:rsidRDefault="00BD2543" w:rsidP="00BD2543">
            <w:pPr>
              <w:spacing w:after="0"/>
              <w:jc w:val="center"/>
              <w:rPr>
                <w:bCs/>
                <w:lang w:eastAsia="ja-JP"/>
              </w:rPr>
            </w:pPr>
          </w:p>
        </w:tc>
        <w:tc>
          <w:tcPr>
            <w:tcW w:w="640" w:type="pct"/>
            <w:vAlign w:val="center"/>
          </w:tcPr>
          <w:p w14:paraId="7BA4D10F" w14:textId="77777777" w:rsidR="00BD2543" w:rsidRPr="00661474" w:rsidRDefault="00BD2543" w:rsidP="00BD2543">
            <w:pPr>
              <w:spacing w:after="0"/>
              <w:jc w:val="center"/>
              <w:rPr>
                <w:bCs/>
                <w:lang w:eastAsia="ja-JP"/>
              </w:rPr>
            </w:pPr>
          </w:p>
        </w:tc>
      </w:tr>
      <w:tr w:rsidR="00BD2543" w14:paraId="26B0318A" w14:textId="58EAEF77" w:rsidTr="00661474">
        <w:trPr>
          <w:trHeight w:val="552"/>
        </w:trPr>
        <w:tc>
          <w:tcPr>
            <w:tcW w:w="430" w:type="pct"/>
            <w:vAlign w:val="center"/>
          </w:tcPr>
          <w:p w14:paraId="7C4A83E4" w14:textId="77777777" w:rsidR="00BD2543" w:rsidRDefault="00BD2543" w:rsidP="00BD2543">
            <w:pPr>
              <w:spacing w:after="0"/>
              <w:jc w:val="center"/>
              <w:rPr>
                <w:b/>
                <w:lang w:eastAsia="ja-JP"/>
              </w:rPr>
            </w:pPr>
          </w:p>
        </w:tc>
        <w:tc>
          <w:tcPr>
            <w:tcW w:w="671" w:type="pct"/>
            <w:vAlign w:val="center"/>
          </w:tcPr>
          <w:p w14:paraId="51B2CC4B" w14:textId="77777777" w:rsidR="00BD2543" w:rsidRPr="00661474" w:rsidRDefault="00BD2543" w:rsidP="00BD2543">
            <w:pPr>
              <w:spacing w:after="0"/>
              <w:jc w:val="center"/>
              <w:rPr>
                <w:bCs/>
                <w:lang w:eastAsia="ja-JP"/>
              </w:rPr>
            </w:pPr>
          </w:p>
        </w:tc>
        <w:tc>
          <w:tcPr>
            <w:tcW w:w="335" w:type="pct"/>
            <w:vAlign w:val="center"/>
          </w:tcPr>
          <w:p w14:paraId="3D186131" w14:textId="77777777" w:rsidR="00BD2543" w:rsidRPr="00661474" w:rsidRDefault="00BD2543" w:rsidP="00BD2543">
            <w:pPr>
              <w:spacing w:after="0"/>
              <w:jc w:val="center"/>
              <w:rPr>
                <w:bCs/>
                <w:lang w:eastAsia="ja-JP"/>
              </w:rPr>
            </w:pPr>
          </w:p>
        </w:tc>
        <w:tc>
          <w:tcPr>
            <w:tcW w:w="432" w:type="pct"/>
            <w:vAlign w:val="center"/>
          </w:tcPr>
          <w:p w14:paraId="799E9AEC" w14:textId="77777777" w:rsidR="00BD2543" w:rsidRPr="00661474" w:rsidRDefault="00BD2543" w:rsidP="00BD2543">
            <w:pPr>
              <w:spacing w:after="0"/>
              <w:jc w:val="center"/>
              <w:rPr>
                <w:bCs/>
                <w:lang w:eastAsia="ja-JP"/>
              </w:rPr>
            </w:pPr>
          </w:p>
        </w:tc>
        <w:tc>
          <w:tcPr>
            <w:tcW w:w="699" w:type="pct"/>
            <w:vAlign w:val="center"/>
          </w:tcPr>
          <w:p w14:paraId="53544CDC" w14:textId="6EF2F49A" w:rsidR="00BD2543" w:rsidRPr="00661474" w:rsidRDefault="00BD2543" w:rsidP="00BD2543">
            <w:pPr>
              <w:spacing w:after="0"/>
              <w:jc w:val="center"/>
              <w:rPr>
                <w:bCs/>
                <w:lang w:eastAsia="ja-JP"/>
              </w:rPr>
            </w:pPr>
          </w:p>
        </w:tc>
        <w:tc>
          <w:tcPr>
            <w:tcW w:w="499" w:type="pct"/>
            <w:vAlign w:val="center"/>
          </w:tcPr>
          <w:p w14:paraId="2B2D0875" w14:textId="77777777" w:rsidR="00BD2543" w:rsidRPr="00661474" w:rsidRDefault="00BD2543" w:rsidP="00BD2543">
            <w:pPr>
              <w:spacing w:after="0"/>
              <w:jc w:val="center"/>
              <w:rPr>
                <w:bCs/>
                <w:lang w:eastAsia="ja-JP"/>
              </w:rPr>
            </w:pPr>
          </w:p>
        </w:tc>
        <w:tc>
          <w:tcPr>
            <w:tcW w:w="1294" w:type="pct"/>
            <w:vAlign w:val="center"/>
          </w:tcPr>
          <w:p w14:paraId="6415782D" w14:textId="32F2E44C" w:rsidR="00BD2543" w:rsidRPr="00661474" w:rsidRDefault="00BD2543" w:rsidP="00BD2543">
            <w:pPr>
              <w:spacing w:after="0"/>
              <w:jc w:val="center"/>
              <w:rPr>
                <w:bCs/>
                <w:lang w:eastAsia="ja-JP"/>
              </w:rPr>
            </w:pPr>
          </w:p>
        </w:tc>
        <w:tc>
          <w:tcPr>
            <w:tcW w:w="640" w:type="pct"/>
            <w:vAlign w:val="center"/>
          </w:tcPr>
          <w:p w14:paraId="637A031A" w14:textId="77777777" w:rsidR="00BD2543" w:rsidRPr="00661474" w:rsidRDefault="00BD2543" w:rsidP="00BD2543">
            <w:pPr>
              <w:spacing w:after="0"/>
              <w:jc w:val="center"/>
              <w:rPr>
                <w:bCs/>
                <w:lang w:eastAsia="ja-JP"/>
              </w:rPr>
            </w:pPr>
          </w:p>
        </w:tc>
      </w:tr>
      <w:tr w:rsidR="00BD2543" w14:paraId="19B24594" w14:textId="1B228FA8" w:rsidTr="00661474">
        <w:trPr>
          <w:trHeight w:val="552"/>
        </w:trPr>
        <w:tc>
          <w:tcPr>
            <w:tcW w:w="430" w:type="pct"/>
            <w:vAlign w:val="center"/>
          </w:tcPr>
          <w:p w14:paraId="506930C8" w14:textId="77777777" w:rsidR="00BD2543" w:rsidRDefault="00BD2543" w:rsidP="00BD2543">
            <w:pPr>
              <w:spacing w:after="0"/>
              <w:jc w:val="center"/>
              <w:rPr>
                <w:b/>
                <w:lang w:eastAsia="ja-JP"/>
              </w:rPr>
            </w:pPr>
          </w:p>
        </w:tc>
        <w:tc>
          <w:tcPr>
            <w:tcW w:w="671" w:type="pct"/>
            <w:vAlign w:val="center"/>
          </w:tcPr>
          <w:p w14:paraId="6E814497" w14:textId="77777777" w:rsidR="00BD2543" w:rsidRPr="00661474" w:rsidRDefault="00BD2543" w:rsidP="00BD2543">
            <w:pPr>
              <w:spacing w:after="0"/>
              <w:jc w:val="center"/>
              <w:rPr>
                <w:bCs/>
                <w:lang w:eastAsia="ja-JP"/>
              </w:rPr>
            </w:pPr>
          </w:p>
        </w:tc>
        <w:tc>
          <w:tcPr>
            <w:tcW w:w="335" w:type="pct"/>
            <w:vAlign w:val="center"/>
          </w:tcPr>
          <w:p w14:paraId="47CFF7C2" w14:textId="77777777" w:rsidR="00BD2543" w:rsidRPr="00661474" w:rsidRDefault="00BD2543" w:rsidP="00BD2543">
            <w:pPr>
              <w:spacing w:after="0"/>
              <w:jc w:val="center"/>
              <w:rPr>
                <w:bCs/>
                <w:lang w:eastAsia="ja-JP"/>
              </w:rPr>
            </w:pPr>
          </w:p>
        </w:tc>
        <w:tc>
          <w:tcPr>
            <w:tcW w:w="432" w:type="pct"/>
            <w:vAlign w:val="center"/>
          </w:tcPr>
          <w:p w14:paraId="247EBF4C" w14:textId="77777777" w:rsidR="00BD2543" w:rsidRPr="00661474" w:rsidRDefault="00BD2543" w:rsidP="00BD2543">
            <w:pPr>
              <w:spacing w:after="0"/>
              <w:jc w:val="center"/>
              <w:rPr>
                <w:bCs/>
                <w:lang w:eastAsia="ja-JP"/>
              </w:rPr>
            </w:pPr>
          </w:p>
        </w:tc>
        <w:tc>
          <w:tcPr>
            <w:tcW w:w="699" w:type="pct"/>
            <w:vAlign w:val="center"/>
          </w:tcPr>
          <w:p w14:paraId="7031502F" w14:textId="54AA4DFD" w:rsidR="00BD2543" w:rsidRPr="00661474" w:rsidRDefault="00BD2543" w:rsidP="00BD2543">
            <w:pPr>
              <w:spacing w:after="0"/>
              <w:jc w:val="center"/>
              <w:rPr>
                <w:bCs/>
                <w:lang w:eastAsia="ja-JP"/>
              </w:rPr>
            </w:pPr>
          </w:p>
        </w:tc>
        <w:tc>
          <w:tcPr>
            <w:tcW w:w="499" w:type="pct"/>
            <w:vAlign w:val="center"/>
          </w:tcPr>
          <w:p w14:paraId="14E4844A" w14:textId="77777777" w:rsidR="00BD2543" w:rsidRPr="00661474" w:rsidRDefault="00BD2543" w:rsidP="00BD2543">
            <w:pPr>
              <w:spacing w:after="0"/>
              <w:jc w:val="center"/>
              <w:rPr>
                <w:bCs/>
                <w:lang w:eastAsia="ja-JP"/>
              </w:rPr>
            </w:pPr>
          </w:p>
        </w:tc>
        <w:tc>
          <w:tcPr>
            <w:tcW w:w="1294" w:type="pct"/>
            <w:vAlign w:val="center"/>
          </w:tcPr>
          <w:p w14:paraId="2EDE1AAE" w14:textId="79AA49F7" w:rsidR="00BD2543" w:rsidRPr="00661474" w:rsidRDefault="00BD2543" w:rsidP="00BD2543">
            <w:pPr>
              <w:spacing w:after="0"/>
              <w:jc w:val="center"/>
              <w:rPr>
                <w:bCs/>
                <w:lang w:eastAsia="ja-JP"/>
              </w:rPr>
            </w:pPr>
          </w:p>
        </w:tc>
        <w:tc>
          <w:tcPr>
            <w:tcW w:w="640" w:type="pct"/>
            <w:vAlign w:val="center"/>
          </w:tcPr>
          <w:p w14:paraId="5B5EDF9A" w14:textId="77777777" w:rsidR="00BD2543" w:rsidRPr="00661474" w:rsidRDefault="00BD2543" w:rsidP="00BD2543">
            <w:pPr>
              <w:spacing w:after="0"/>
              <w:jc w:val="center"/>
              <w:rPr>
                <w:bCs/>
                <w:lang w:eastAsia="ja-JP"/>
              </w:rPr>
            </w:pPr>
          </w:p>
        </w:tc>
      </w:tr>
      <w:bookmarkEnd w:id="3"/>
    </w:tbl>
    <w:p w14:paraId="5C090FE0" w14:textId="2F9EFD06" w:rsidR="0006006D" w:rsidRDefault="0006006D">
      <w:r>
        <w:rPr>
          <w:b/>
          <w:lang w:eastAsia="ja-JP"/>
        </w:rPr>
        <w:br w:type="page"/>
      </w:r>
    </w:p>
    <w:p w14:paraId="496A51B6" w14:textId="77777777" w:rsidR="00D54A8F" w:rsidRDefault="00D54A8F" w:rsidP="008314D5">
      <w:pPr>
        <w:spacing w:after="0"/>
        <w:rPr>
          <w:b/>
          <w:lang w:eastAsia="ja-JP"/>
        </w:rPr>
        <w:sectPr w:rsidR="00D54A8F" w:rsidSect="00DD066D">
          <w:pgSz w:w="16838" w:h="11906" w:orient="landscape"/>
          <w:pgMar w:top="1587" w:right="1020" w:bottom="1701" w:left="1020" w:header="601" w:footer="1077" w:gutter="0"/>
          <w:cols w:space="720"/>
          <w:titlePg/>
          <w:docGrid w:linePitch="326"/>
        </w:sectPr>
      </w:pPr>
    </w:p>
    <w:p w14:paraId="02054711" w14:textId="1ACDC3A0" w:rsidR="00F665C0" w:rsidRPr="00E25CD2" w:rsidRDefault="00F665C0" w:rsidP="00F665C0">
      <w:pPr>
        <w:spacing w:after="0"/>
        <w:jc w:val="center"/>
        <w:rPr>
          <w:b/>
          <w:lang w:eastAsia="ja-JP"/>
        </w:rPr>
      </w:pPr>
      <w:r w:rsidRPr="00E25CD2">
        <w:rPr>
          <w:b/>
          <w:lang w:eastAsia="ja-JP"/>
        </w:rPr>
        <w:lastRenderedPageBreak/>
        <w:t xml:space="preserve">Annex 3 – </w:t>
      </w:r>
      <w:r w:rsidR="0080695B" w:rsidRPr="00E25CD2">
        <w:rPr>
          <w:b/>
          <w:lang w:eastAsia="ja-JP"/>
        </w:rPr>
        <w:t>Intellectual</w:t>
      </w:r>
      <w:r w:rsidRPr="00E25CD2">
        <w:rPr>
          <w:b/>
          <w:lang w:eastAsia="ja-JP"/>
        </w:rPr>
        <w:t xml:space="preserve"> Property Rights</w:t>
      </w:r>
    </w:p>
    <w:p w14:paraId="12F62872" w14:textId="77777777" w:rsidR="001B14BC" w:rsidRPr="00FD3C56" w:rsidRDefault="001B14BC" w:rsidP="001B14BC">
      <w:pPr>
        <w:pStyle w:val="Default"/>
        <w:spacing w:before="240" w:after="240"/>
        <w:jc w:val="both"/>
      </w:pPr>
      <w:r w:rsidRPr="00FD3C56">
        <w:t>The present document defines the allocation of the Intellectual Property Rights (</w:t>
      </w:r>
      <w:r>
        <w:t>‘</w:t>
      </w:r>
      <w:r w:rsidRPr="00FD3C56">
        <w:rPr>
          <w:b/>
        </w:rPr>
        <w:t>IPR</w:t>
      </w:r>
      <w:r>
        <w:t>’</w:t>
      </w:r>
      <w:r w:rsidRPr="00FD3C56">
        <w:t xml:space="preserve">) created in the performance of the Framework </w:t>
      </w:r>
      <w:r>
        <w:t>for</w:t>
      </w:r>
      <w:r w:rsidRPr="00FD3C56">
        <w:t xml:space="preserve"> Access to the </w:t>
      </w:r>
      <w:r>
        <w:t>p</w:t>
      </w:r>
      <w:r w:rsidRPr="00FD3C56">
        <w:t>hysical Research Infrastructures of the Joint Research Centre (JRC) (</w:t>
      </w:r>
      <w:r>
        <w:t>‘</w:t>
      </w:r>
      <w:r w:rsidRPr="00FD3C56">
        <w:rPr>
          <w:b/>
        </w:rPr>
        <w:t>Framework</w:t>
      </w:r>
      <w:r>
        <w:t>’</w:t>
      </w:r>
      <w:r w:rsidRPr="00FD3C56">
        <w:t xml:space="preserve">). </w:t>
      </w:r>
    </w:p>
    <w:p w14:paraId="087A5C95" w14:textId="77777777" w:rsidR="001B14BC" w:rsidRPr="00FD3C56" w:rsidRDefault="001B14BC" w:rsidP="001B14BC">
      <w:pPr>
        <w:pStyle w:val="Default"/>
        <w:spacing w:before="240" w:after="240"/>
        <w:jc w:val="both"/>
      </w:pPr>
      <w:r w:rsidRPr="00FD3C56">
        <w:t>The principles of this Annex may be derogated from, in particular and justified cases, in the provisions of the Research Infrastructure Access Agreement (</w:t>
      </w:r>
      <w:r>
        <w:t>‘</w:t>
      </w:r>
      <w:r w:rsidRPr="00FD3C56">
        <w:rPr>
          <w:b/>
        </w:rPr>
        <w:t>Access Agreement</w:t>
      </w:r>
      <w:r>
        <w:t>’</w:t>
      </w:r>
      <w:r w:rsidRPr="00FD3C56">
        <w:t>) or the User Access Agreement (</w:t>
      </w:r>
      <w:r>
        <w:t>‘</w:t>
      </w:r>
      <w:r w:rsidRPr="00FD3C56">
        <w:rPr>
          <w:b/>
        </w:rPr>
        <w:t>User Agreement</w:t>
      </w:r>
      <w:r>
        <w:t>’</w:t>
      </w:r>
      <w:r w:rsidRPr="00FD3C56">
        <w:t xml:space="preserve">). In such cases, the provisions respectively of the Access Agreement or User Agreement prevail over the provisions of this Annex. In case the deviations from the provisions of this Annex included in the User Agreement contradict the deviations in the Access Agreement, the later shall prevail. </w:t>
      </w:r>
    </w:p>
    <w:p w14:paraId="593E7853" w14:textId="77777777" w:rsidR="001B14BC" w:rsidRPr="00FD3C56" w:rsidRDefault="001B14BC" w:rsidP="001B14BC">
      <w:pPr>
        <w:pStyle w:val="Default"/>
        <w:spacing w:before="360" w:after="240"/>
        <w:jc w:val="both"/>
        <w:rPr>
          <w:b/>
        </w:rPr>
      </w:pPr>
      <w:r w:rsidRPr="00FD3C56">
        <w:rPr>
          <w:b/>
        </w:rPr>
        <w:t>I Definitions</w:t>
      </w:r>
    </w:p>
    <w:p w14:paraId="4C9AEAD5" w14:textId="77777777" w:rsidR="001B14BC" w:rsidRPr="00FD3C56" w:rsidRDefault="001B14BC" w:rsidP="001B14BC">
      <w:pPr>
        <w:pStyle w:val="Default"/>
        <w:numPr>
          <w:ilvl w:val="0"/>
          <w:numId w:val="41"/>
        </w:numPr>
        <w:spacing w:before="240" w:after="240"/>
        <w:jc w:val="both"/>
      </w:pPr>
      <w:r w:rsidRPr="00FD3C56">
        <w:rPr>
          <w:b/>
        </w:rPr>
        <w:t xml:space="preserve">Access </w:t>
      </w:r>
      <w:r w:rsidRPr="00FD3C56">
        <w:t xml:space="preserve">– shall mean every case of access to the JRC </w:t>
      </w:r>
      <w:r>
        <w:t>p</w:t>
      </w:r>
      <w:r w:rsidRPr="00FD3C56">
        <w:t>hysical Research Infrastructures as defined in the Framework;</w:t>
      </w:r>
      <w:r w:rsidRPr="00FD3C56">
        <w:rPr>
          <w:b/>
        </w:rPr>
        <w:t xml:space="preserve"> </w:t>
      </w:r>
    </w:p>
    <w:p w14:paraId="6E2FCFAF" w14:textId="77777777" w:rsidR="001B14BC" w:rsidRPr="00FD3C56" w:rsidRDefault="001B14BC" w:rsidP="001B14BC">
      <w:pPr>
        <w:pStyle w:val="Default"/>
        <w:numPr>
          <w:ilvl w:val="0"/>
          <w:numId w:val="41"/>
        </w:numPr>
        <w:spacing w:before="240" w:after="240"/>
        <w:jc w:val="both"/>
      </w:pPr>
      <w:r w:rsidRPr="00FD3C56">
        <w:rPr>
          <w:b/>
        </w:rPr>
        <w:t>User Access Report</w:t>
      </w:r>
      <w:r w:rsidRPr="00FD3C56">
        <w:t xml:space="preserve"> – shall have the meaning defined in Article 10 of the Access Agreement;</w:t>
      </w:r>
    </w:p>
    <w:p w14:paraId="3B3F5267" w14:textId="77777777" w:rsidR="001B14BC" w:rsidRPr="00100850" w:rsidRDefault="001B14BC" w:rsidP="001B14BC">
      <w:pPr>
        <w:pStyle w:val="Default"/>
        <w:numPr>
          <w:ilvl w:val="0"/>
          <w:numId w:val="41"/>
        </w:numPr>
        <w:spacing w:before="240" w:after="240"/>
        <w:jc w:val="both"/>
      </w:pPr>
      <w:r w:rsidRPr="00DA30E4">
        <w:rPr>
          <w:b/>
        </w:rPr>
        <w:t>Designated Individual</w:t>
      </w:r>
      <w:r>
        <w:t xml:space="preserve"> – shall mean a determined third party with whom a party can share data;</w:t>
      </w:r>
    </w:p>
    <w:p w14:paraId="07490D91" w14:textId="77777777" w:rsidR="001B14BC" w:rsidRDefault="001B14BC" w:rsidP="001B14BC">
      <w:pPr>
        <w:pStyle w:val="Default"/>
        <w:numPr>
          <w:ilvl w:val="0"/>
          <w:numId w:val="41"/>
        </w:numPr>
        <w:spacing w:before="240" w:after="240"/>
        <w:jc w:val="both"/>
      </w:pPr>
      <w:r w:rsidRPr="00FD3C56">
        <w:rPr>
          <w:b/>
        </w:rPr>
        <w:t>Documentation Data</w:t>
      </w:r>
      <w:r w:rsidRPr="00FD3C56">
        <w:t xml:space="preserve"> </w:t>
      </w:r>
      <w:r w:rsidRPr="00FD3C56">
        <w:rPr>
          <w:b/>
        </w:rPr>
        <w:t>-</w:t>
      </w:r>
      <w:r w:rsidRPr="00FD3C56">
        <w:t xml:space="preserve"> shall mean information that ensures that the generated data can be understood and interpreted by any person using the data. It explains how the data was created, the context, structure of the data and its contents, and any manipulations done to the data. It may include reports, CAD files, drawings, photos, etc.;</w:t>
      </w:r>
    </w:p>
    <w:p w14:paraId="189A267B" w14:textId="77777777" w:rsidR="001B14BC" w:rsidRPr="0019347C" w:rsidRDefault="001B14BC" w:rsidP="001B14BC">
      <w:pPr>
        <w:pStyle w:val="Default"/>
        <w:numPr>
          <w:ilvl w:val="0"/>
          <w:numId w:val="41"/>
        </w:numPr>
        <w:spacing w:before="240" w:after="240"/>
        <w:jc w:val="both"/>
      </w:pPr>
      <w:r w:rsidRPr="00FD3C56">
        <w:rPr>
          <w:b/>
        </w:rPr>
        <w:t>Embargo Period -</w:t>
      </w:r>
      <w:r w:rsidRPr="00FD3C56">
        <w:t xml:space="preserve"> shall mean the period that starts on the date of submission of the User Access Report and during which the </w:t>
      </w:r>
      <w:r>
        <w:t xml:space="preserve">JRC shall not make available to the public the </w:t>
      </w:r>
      <w:r w:rsidRPr="00FD3C56">
        <w:t>Treated Data, Documentation Data or Simplified Data</w:t>
      </w:r>
      <w:r>
        <w:t xml:space="preserve"> without the Entitled Party’s consent</w:t>
      </w:r>
      <w:r w:rsidRPr="0019347C">
        <w:t>;</w:t>
      </w:r>
    </w:p>
    <w:p w14:paraId="6CC2F600" w14:textId="77777777" w:rsidR="001B14BC" w:rsidRPr="00FD3C56" w:rsidRDefault="001B14BC" w:rsidP="001B14BC">
      <w:pPr>
        <w:pStyle w:val="Default"/>
        <w:numPr>
          <w:ilvl w:val="0"/>
          <w:numId w:val="41"/>
        </w:numPr>
        <w:spacing w:before="240" w:after="240"/>
        <w:jc w:val="both"/>
      </w:pPr>
      <w:r w:rsidRPr="00FD3C56">
        <w:rPr>
          <w:b/>
        </w:rPr>
        <w:t xml:space="preserve">Entitled Party </w:t>
      </w:r>
      <w:r w:rsidRPr="00FD3C56">
        <w:t>– shall mean the Lead User, the User, the Lead User Institution or the User Institution in the meaning of the Framework, that is entitled to the ownership or the co-ownership of the IPR, in accordance with their contractual arrangements in particular resulting from the relationship of employment;</w:t>
      </w:r>
    </w:p>
    <w:p w14:paraId="0E645C7B" w14:textId="77777777" w:rsidR="001B14BC" w:rsidRPr="00FD3C56" w:rsidRDefault="001B14BC" w:rsidP="001B14BC">
      <w:pPr>
        <w:pStyle w:val="Default"/>
        <w:numPr>
          <w:ilvl w:val="0"/>
          <w:numId w:val="41"/>
        </w:numPr>
        <w:spacing w:before="240" w:after="240"/>
        <w:jc w:val="both"/>
      </w:pPr>
      <w:r w:rsidRPr="00FD3C56">
        <w:rPr>
          <w:b/>
        </w:rPr>
        <w:t>Entitled Party's Background</w:t>
      </w:r>
      <w:r w:rsidRPr="00FD3C56">
        <w:t xml:space="preserve"> </w:t>
      </w:r>
      <w:r>
        <w:t>–</w:t>
      </w:r>
      <w:r w:rsidRPr="00FD3C56">
        <w:t xml:space="preserve"> </w:t>
      </w:r>
      <w:r>
        <w:t xml:space="preserve">shall mean </w:t>
      </w:r>
      <w:r w:rsidRPr="00FD3C56">
        <w:t>any Entitled Party's data, know-how or information, whatever their form or nature as well as any IPR, that pre-exist to the Access;</w:t>
      </w:r>
    </w:p>
    <w:p w14:paraId="3B3CA58A" w14:textId="77777777" w:rsidR="001B14BC" w:rsidRPr="00FD3C56" w:rsidRDefault="001B14BC" w:rsidP="001B14BC">
      <w:pPr>
        <w:pStyle w:val="Default"/>
        <w:numPr>
          <w:ilvl w:val="0"/>
          <w:numId w:val="41"/>
        </w:numPr>
        <w:spacing w:before="240" w:after="240"/>
        <w:jc w:val="both"/>
      </w:pPr>
      <w:r w:rsidRPr="00FD3C56">
        <w:rPr>
          <w:b/>
        </w:rPr>
        <w:t xml:space="preserve">IPR </w:t>
      </w:r>
      <w:r w:rsidRPr="00FD3C56">
        <w:t>– shall mean all intellectual property rights such as copyright, industrial property, patent, or rights on databases;</w:t>
      </w:r>
    </w:p>
    <w:p w14:paraId="20A76438" w14:textId="77777777" w:rsidR="001B14BC" w:rsidRPr="00FD3C56" w:rsidRDefault="001B14BC" w:rsidP="001B14BC">
      <w:pPr>
        <w:pStyle w:val="Default"/>
        <w:numPr>
          <w:ilvl w:val="0"/>
          <w:numId w:val="41"/>
        </w:numPr>
        <w:spacing w:before="240" w:after="240"/>
        <w:jc w:val="both"/>
      </w:pPr>
      <w:r w:rsidRPr="00FD3C56">
        <w:rPr>
          <w:b/>
        </w:rPr>
        <w:t xml:space="preserve">JRC's Background </w:t>
      </w:r>
      <w:r w:rsidRPr="00FD3C56">
        <w:t xml:space="preserve">– </w:t>
      </w:r>
      <w:r>
        <w:t xml:space="preserve">shall mean </w:t>
      </w:r>
      <w:r w:rsidRPr="00FD3C56">
        <w:t>any JRC's data, know-how or information, whatever their form or nature as well as any IPR, that pre-exist to the Access;</w:t>
      </w:r>
    </w:p>
    <w:p w14:paraId="50BC7DF4" w14:textId="77777777" w:rsidR="001B14BC" w:rsidRPr="00FD3C56" w:rsidRDefault="001B14BC" w:rsidP="001B14BC">
      <w:pPr>
        <w:pStyle w:val="Default"/>
        <w:numPr>
          <w:ilvl w:val="0"/>
          <w:numId w:val="41"/>
        </w:numPr>
        <w:spacing w:before="240" w:after="240"/>
        <w:jc w:val="both"/>
      </w:pPr>
      <w:r w:rsidRPr="00FD3C56">
        <w:rPr>
          <w:b/>
        </w:rPr>
        <w:t>Market-driven Access –</w:t>
      </w:r>
      <w:r w:rsidRPr="00FD3C56">
        <w:t xml:space="preserve">  shall have the meaning defined in Article 5a of the Framework;</w:t>
      </w:r>
    </w:p>
    <w:p w14:paraId="6A38C9A9" w14:textId="77777777" w:rsidR="001B14BC" w:rsidRPr="00FD3C56" w:rsidRDefault="001B14BC" w:rsidP="001B14BC">
      <w:pPr>
        <w:pStyle w:val="Default"/>
        <w:numPr>
          <w:ilvl w:val="0"/>
          <w:numId w:val="41"/>
        </w:numPr>
        <w:spacing w:before="240" w:after="240"/>
        <w:jc w:val="both"/>
      </w:pPr>
      <w:r w:rsidRPr="00FD3C56">
        <w:rPr>
          <w:b/>
        </w:rPr>
        <w:lastRenderedPageBreak/>
        <w:t>Raw data</w:t>
      </w:r>
      <w:r w:rsidRPr="00FD3C56">
        <w:t xml:space="preserve"> (also known as primary data) – shall mean unprocessed data collected from the experimental facilities, equipment and associated software of a JRC research infrastructure;</w:t>
      </w:r>
      <w:r w:rsidRPr="00FD3C56">
        <w:rPr>
          <w:b/>
        </w:rPr>
        <w:t xml:space="preserve"> </w:t>
      </w:r>
    </w:p>
    <w:p w14:paraId="1F9D584D" w14:textId="77777777" w:rsidR="001B14BC" w:rsidRPr="00FD3C56" w:rsidRDefault="001B14BC" w:rsidP="001B14BC">
      <w:pPr>
        <w:pStyle w:val="Default"/>
        <w:numPr>
          <w:ilvl w:val="0"/>
          <w:numId w:val="41"/>
        </w:numPr>
        <w:spacing w:before="240" w:after="240"/>
        <w:jc w:val="both"/>
      </w:pPr>
      <w:r w:rsidRPr="00FD3C56">
        <w:rPr>
          <w:b/>
        </w:rPr>
        <w:t>Relevance-driven Access –</w:t>
      </w:r>
      <w:r w:rsidRPr="00FD3C56">
        <w:t xml:space="preserve"> shall have the meaning defined in Article 5a of the Framework;</w:t>
      </w:r>
    </w:p>
    <w:p w14:paraId="725137C5" w14:textId="77777777" w:rsidR="001B14BC" w:rsidRPr="00FD3C56" w:rsidRDefault="001B14BC" w:rsidP="001B14BC">
      <w:pPr>
        <w:pStyle w:val="Default"/>
        <w:numPr>
          <w:ilvl w:val="0"/>
          <w:numId w:val="41"/>
        </w:numPr>
        <w:spacing w:before="240" w:after="240"/>
        <w:jc w:val="both"/>
      </w:pPr>
      <w:r w:rsidRPr="00FD3C56">
        <w:rPr>
          <w:b/>
        </w:rPr>
        <w:t>Results –</w:t>
      </w:r>
      <w:r w:rsidRPr="00FD3C56">
        <w:t xml:space="preserve"> shall mean all results generated during the Access and in particular Raw Data, Treated Data, Documentation Data, and any other deliverables, documents, software, inventions, products, methods resulting from the Access;  </w:t>
      </w:r>
    </w:p>
    <w:p w14:paraId="30D56A71" w14:textId="77777777" w:rsidR="001B14BC" w:rsidRPr="00FD3C56" w:rsidRDefault="001B14BC" w:rsidP="001B14BC">
      <w:pPr>
        <w:pStyle w:val="Default"/>
        <w:numPr>
          <w:ilvl w:val="0"/>
          <w:numId w:val="41"/>
        </w:numPr>
        <w:spacing w:before="240" w:after="240"/>
        <w:jc w:val="both"/>
      </w:pPr>
      <w:r w:rsidRPr="00FD3C56">
        <w:rPr>
          <w:b/>
        </w:rPr>
        <w:t>Simplified Data</w:t>
      </w:r>
      <w:r w:rsidRPr="00FD3C56">
        <w:t xml:space="preserve"> </w:t>
      </w:r>
      <w:r w:rsidRPr="00FD3C56">
        <w:rPr>
          <w:b/>
        </w:rPr>
        <w:t>–</w:t>
      </w:r>
      <w:r w:rsidRPr="00FD3C56">
        <w:t xml:space="preserve"> shall mean data formats for analysis in outreach and training exercises;</w:t>
      </w:r>
    </w:p>
    <w:p w14:paraId="06613DDB" w14:textId="77777777" w:rsidR="001B14BC" w:rsidRPr="00FD3C56" w:rsidRDefault="001B14BC" w:rsidP="001B14BC">
      <w:pPr>
        <w:pStyle w:val="Default"/>
        <w:numPr>
          <w:ilvl w:val="0"/>
          <w:numId w:val="41"/>
        </w:numPr>
        <w:spacing w:before="240" w:after="240"/>
        <w:jc w:val="both"/>
      </w:pPr>
      <w:r w:rsidRPr="00FD3C56">
        <w:rPr>
          <w:b/>
        </w:rPr>
        <w:t>Treated data</w:t>
      </w:r>
      <w:r w:rsidRPr="00FD3C56">
        <w:t xml:space="preserve"> </w:t>
      </w:r>
      <w:r w:rsidRPr="00FD3C56">
        <w:rPr>
          <w:b/>
        </w:rPr>
        <w:t>–</w:t>
      </w:r>
      <w:r w:rsidRPr="00FD3C56">
        <w:t xml:space="preserve"> shall mean reconstructed data and simulations as well as the analysis level software to allow a full scientific analysis of the access project.</w:t>
      </w:r>
    </w:p>
    <w:p w14:paraId="5B8EB500" w14:textId="77777777" w:rsidR="001B14BC" w:rsidRPr="00FD3C56" w:rsidRDefault="001B14BC" w:rsidP="001B14BC">
      <w:pPr>
        <w:pStyle w:val="Default"/>
        <w:spacing w:before="360" w:after="240"/>
        <w:jc w:val="both"/>
        <w:rPr>
          <w:b/>
        </w:rPr>
      </w:pPr>
      <w:r w:rsidRPr="00FD3C56">
        <w:rPr>
          <w:b/>
        </w:rPr>
        <w:t xml:space="preserve">II Allocation of the IPR and obligations of the Parties in case of a Relevance-driven Access </w:t>
      </w:r>
    </w:p>
    <w:p w14:paraId="0CC2B4EB" w14:textId="77777777" w:rsidR="001B14BC" w:rsidRPr="00FD3C56" w:rsidRDefault="001B14BC" w:rsidP="001B14BC">
      <w:pPr>
        <w:pStyle w:val="Default"/>
        <w:spacing w:before="240" w:after="240"/>
        <w:jc w:val="both"/>
      </w:pPr>
      <w:r w:rsidRPr="00FD3C56">
        <w:t>In case of Relevance-driven Access, the JRC decides and announces in the corresponding call for proposals which of the following two options is applicable with respect to the IPR, depending on the division of work between the JRC and the Entitled Party in each case of Access:</w:t>
      </w:r>
    </w:p>
    <w:p w14:paraId="24A34EC6" w14:textId="77777777" w:rsidR="001B14BC" w:rsidRPr="00FD3C56" w:rsidRDefault="001B14BC" w:rsidP="001B14BC">
      <w:pPr>
        <w:pStyle w:val="Default"/>
        <w:spacing w:before="240" w:after="240"/>
        <w:ind w:firstLine="720"/>
        <w:jc w:val="both"/>
      </w:pPr>
      <w:r w:rsidRPr="00FD3C56">
        <w:rPr>
          <w:b/>
        </w:rPr>
        <w:t>Option 1</w:t>
      </w:r>
      <w:r w:rsidRPr="00FD3C56">
        <w:t xml:space="preserve">: </w:t>
      </w:r>
    </w:p>
    <w:p w14:paraId="2811CCA3" w14:textId="77777777" w:rsidR="001B14BC" w:rsidRPr="00FD3C56" w:rsidRDefault="001B14BC" w:rsidP="001B14BC">
      <w:pPr>
        <w:pStyle w:val="Default"/>
        <w:spacing w:before="240" w:after="240"/>
        <w:jc w:val="both"/>
      </w:pPr>
      <w:r w:rsidRPr="00FD3C56">
        <w:t xml:space="preserve">The JRC and the Entitled Party become co-owners in equal shares of all Raw Data, Treated Data and Documentation Data developed with respect to the Access. </w:t>
      </w:r>
    </w:p>
    <w:p w14:paraId="4DE4405D" w14:textId="77777777" w:rsidR="001B14BC" w:rsidRDefault="001B14BC" w:rsidP="001B14BC">
      <w:pPr>
        <w:pStyle w:val="Default"/>
        <w:spacing w:before="240" w:after="240"/>
        <w:jc w:val="both"/>
      </w:pPr>
      <w:r>
        <w:t xml:space="preserve">The JRC shall have the right to make the </w:t>
      </w:r>
      <w:r w:rsidRPr="00FD3C56">
        <w:t>Treated Data</w:t>
      </w:r>
      <w:r>
        <w:t>,</w:t>
      </w:r>
      <w:r w:rsidRPr="00FD3C56">
        <w:t xml:space="preserve"> Documentation Data or Simplified Data</w:t>
      </w:r>
      <w:r>
        <w:t xml:space="preserve"> </w:t>
      </w:r>
      <w:r w:rsidRPr="00FD3C56">
        <w:t xml:space="preserve">available to the public in accordance with </w:t>
      </w:r>
      <w:r>
        <w:t>its</w:t>
      </w:r>
      <w:r w:rsidRPr="00FD3C56">
        <w:t xml:space="preserve"> Data Policy</w:t>
      </w:r>
      <w:r w:rsidRPr="00FD3C56">
        <w:rPr>
          <w:rStyle w:val="FootnoteReference"/>
        </w:rPr>
        <w:footnoteReference w:id="9"/>
      </w:r>
      <w:r w:rsidRPr="00FD3C56">
        <w:t xml:space="preserve"> </w:t>
      </w:r>
      <w:r>
        <w:t xml:space="preserve">(including in open access) </w:t>
      </w:r>
      <w:r w:rsidRPr="00FD3C56">
        <w:t xml:space="preserve">after the </w:t>
      </w:r>
      <w:r>
        <w:t xml:space="preserve">expiry of the </w:t>
      </w:r>
      <w:r w:rsidRPr="00FD3C56">
        <w:t xml:space="preserve">Embargo Period </w:t>
      </w:r>
      <w:r>
        <w:t>following</w:t>
      </w:r>
      <w:r w:rsidRPr="00FD3C56">
        <w:t xml:space="preserve"> the submission of the User Access Report. </w:t>
      </w:r>
      <w:r w:rsidRPr="00100850">
        <w:t>The Embargo Period shall expire (i) after 18 months or (ii) upon the making available to the public of the Treated Data and Documentation Data by the Entitled Party, without prejudice to the parties’ right to extend such Embargo Period as further set out below.</w:t>
      </w:r>
      <w:r>
        <w:t xml:space="preserve"> </w:t>
      </w:r>
      <w:r w:rsidRPr="00FD3C56">
        <w:t xml:space="preserve">Before the expiry of the Embargo Period, </w:t>
      </w:r>
      <w:r>
        <w:t xml:space="preserve">the JRC shall not make the </w:t>
      </w:r>
      <w:r w:rsidRPr="00FD3C56">
        <w:t>Treated Data</w:t>
      </w:r>
      <w:r>
        <w:t>,</w:t>
      </w:r>
      <w:r w:rsidRPr="00FD3C56">
        <w:t xml:space="preserve"> Documentation Data </w:t>
      </w:r>
      <w:r>
        <w:t xml:space="preserve">or Simplified Data </w:t>
      </w:r>
      <w:r w:rsidRPr="00FD3C56">
        <w:t>available to the public</w:t>
      </w:r>
      <w:r>
        <w:t xml:space="preserve"> without the Entitled Party’s consent</w:t>
      </w:r>
      <w:r w:rsidRPr="00FD3C56">
        <w:t>.</w:t>
      </w:r>
      <w:r>
        <w:t xml:space="preserve"> </w:t>
      </w:r>
    </w:p>
    <w:p w14:paraId="4885FDA3" w14:textId="77777777" w:rsidR="001B14BC" w:rsidRDefault="001B14BC" w:rsidP="001B14BC">
      <w:pPr>
        <w:pStyle w:val="Default"/>
        <w:spacing w:before="240" w:after="240"/>
        <w:jc w:val="both"/>
      </w:pPr>
      <w:r>
        <w:t xml:space="preserve">Notwithstanding the foregoing, the JRC shall retain the right to make the </w:t>
      </w:r>
      <w:r w:rsidRPr="00FD3C56">
        <w:t>Treated Data, Documentation Data or Simplified Data</w:t>
      </w:r>
      <w:r>
        <w:t xml:space="preserve"> available to Designated Individuals, provided that (i) it has obtained the Entitled Party’s prior authorisation therewith and (ii) such Designated Individual is bound by the necessary confidentiality undertakings. </w:t>
      </w:r>
    </w:p>
    <w:p w14:paraId="5760257D" w14:textId="77777777" w:rsidR="001B14BC" w:rsidRPr="00FD3C56" w:rsidRDefault="001B14BC" w:rsidP="001B14BC">
      <w:pPr>
        <w:pStyle w:val="Default"/>
        <w:spacing w:before="240" w:after="240"/>
        <w:jc w:val="both"/>
      </w:pPr>
      <w:r>
        <w:t xml:space="preserve">For the avoidance of doubt, the Entitled Party shall not be subject to such Embargo Period and shall retain the right to make the </w:t>
      </w:r>
      <w:r w:rsidRPr="00FD3C56">
        <w:t>Treated Data</w:t>
      </w:r>
      <w:r>
        <w:t>,</w:t>
      </w:r>
      <w:r w:rsidRPr="00FD3C56">
        <w:t xml:space="preserve"> Documentation Data or Simplified Data</w:t>
      </w:r>
      <w:r>
        <w:t xml:space="preserve"> </w:t>
      </w:r>
      <w:r w:rsidRPr="00FD3C56">
        <w:t>available to the public</w:t>
      </w:r>
      <w:r>
        <w:t xml:space="preserve"> and/or to Designated Individuals.</w:t>
      </w:r>
    </w:p>
    <w:p w14:paraId="1E8B0CFF" w14:textId="77777777" w:rsidR="001B14BC" w:rsidRDefault="001B14BC" w:rsidP="001B14BC">
      <w:pPr>
        <w:pStyle w:val="Default"/>
        <w:spacing w:before="240" w:after="240"/>
        <w:jc w:val="both"/>
      </w:pPr>
      <w:r w:rsidRPr="00FD3C56">
        <w:lastRenderedPageBreak/>
        <w:t>The Entitled Party may request before the expiry of the Embargo Period an extension of the Embargo Period for an additional 12 months. Such request must be motivated and</w:t>
      </w:r>
      <w:r>
        <w:t xml:space="preserve"> fulfil jointly the following conditions: </w:t>
      </w:r>
    </w:p>
    <w:p w14:paraId="577E4B48" w14:textId="77777777" w:rsidR="001B14BC" w:rsidRDefault="001B14BC" w:rsidP="001B14BC">
      <w:pPr>
        <w:pStyle w:val="Default"/>
        <w:tabs>
          <w:tab w:val="left" w:pos="284"/>
        </w:tabs>
        <w:spacing w:before="240" w:after="240"/>
        <w:ind w:left="284" w:hanging="284"/>
        <w:jc w:val="both"/>
      </w:pPr>
      <w:r w:rsidRPr="00FD3C56">
        <w:t xml:space="preserve">a) </w:t>
      </w:r>
      <w:r>
        <w:tab/>
        <w:t xml:space="preserve">the request </w:t>
      </w:r>
      <w:r w:rsidRPr="00FD3C56">
        <w:t>demonstrate</w:t>
      </w:r>
      <w:r>
        <w:t>s</w:t>
      </w:r>
      <w:r w:rsidRPr="00FD3C56">
        <w:t xml:space="preserve"> that the </w:t>
      </w:r>
      <w:r>
        <w:t>making available to the public</w:t>
      </w:r>
      <w:r w:rsidRPr="00FD3C56">
        <w:t xml:space="preserve"> jeopardise</w:t>
      </w:r>
      <w:r>
        <w:t>s</w:t>
      </w:r>
      <w:r w:rsidRPr="00FD3C56">
        <w:t xml:space="preserve"> the protection or commercial exploitation of the Treated Data and Documentation Data in view of their nature; </w:t>
      </w:r>
    </w:p>
    <w:p w14:paraId="231AEF49" w14:textId="77777777" w:rsidR="001B14BC" w:rsidRDefault="001B14BC" w:rsidP="001B14BC">
      <w:pPr>
        <w:pStyle w:val="Default"/>
        <w:tabs>
          <w:tab w:val="left" w:pos="284"/>
        </w:tabs>
        <w:spacing w:before="240" w:after="240"/>
        <w:ind w:left="284" w:hanging="284"/>
        <w:jc w:val="both"/>
      </w:pPr>
      <w:r w:rsidRPr="00FD3C56">
        <w:t xml:space="preserve">b) </w:t>
      </w:r>
      <w:r>
        <w:tab/>
        <w:t xml:space="preserve">the request is </w:t>
      </w:r>
      <w:r w:rsidRPr="00FD3C56">
        <w:t xml:space="preserve">limited to what is essential to protect those interests; and </w:t>
      </w:r>
    </w:p>
    <w:p w14:paraId="5B5A8D19" w14:textId="77777777" w:rsidR="001B14BC" w:rsidRDefault="001B14BC" w:rsidP="001B14BC">
      <w:pPr>
        <w:pStyle w:val="Default"/>
        <w:tabs>
          <w:tab w:val="left" w:pos="284"/>
        </w:tabs>
        <w:spacing w:before="240" w:after="240"/>
        <w:ind w:left="284" w:hanging="284"/>
        <w:jc w:val="both"/>
      </w:pPr>
      <w:r w:rsidRPr="00FD3C56">
        <w:t xml:space="preserve">c) </w:t>
      </w:r>
      <w:r>
        <w:tab/>
        <w:t xml:space="preserve">the request </w:t>
      </w:r>
      <w:r w:rsidRPr="00FD3C56">
        <w:t>demonstrate</w:t>
      </w:r>
      <w:r>
        <w:t>s</w:t>
      </w:r>
      <w:r w:rsidRPr="00FD3C56">
        <w:t xml:space="preserve"> that those interests override the values underlying the Data Policy of the JRC in the specific case. </w:t>
      </w:r>
    </w:p>
    <w:p w14:paraId="3BE3E028" w14:textId="77777777" w:rsidR="001B14BC" w:rsidRPr="00FD3C56" w:rsidRDefault="001B14BC" w:rsidP="001B14BC">
      <w:pPr>
        <w:pStyle w:val="Default"/>
        <w:spacing w:before="240" w:after="240"/>
        <w:jc w:val="both"/>
      </w:pPr>
      <w:r w:rsidRPr="00FD3C56">
        <w:t xml:space="preserve">In particular, </w:t>
      </w:r>
      <w:r>
        <w:t xml:space="preserve">where </w:t>
      </w:r>
      <w:r w:rsidRPr="00FD3C56">
        <w:t>the Entitled Party wishes to submit a patent application and publication of the Treated Data and Documentation Data would jeopardise such an application</w:t>
      </w:r>
      <w:r>
        <w:t>, t</w:t>
      </w:r>
      <w:r w:rsidRPr="00FD3C56">
        <w:t>he justification for an exception is considered to cease once the application has been effectively submitted. Before each expiration of the additional 12-months Embargo Period, the Entitled Party may submit a new request, provided that the grounds for granting the exception still exist. The same rules shall apply to other Results, except for Raw Data.</w:t>
      </w:r>
    </w:p>
    <w:p w14:paraId="301B43D6" w14:textId="77777777" w:rsidR="001B14BC" w:rsidRPr="00FD3C56" w:rsidRDefault="001B14BC" w:rsidP="001B14BC">
      <w:pPr>
        <w:pStyle w:val="Default"/>
        <w:spacing w:before="240" w:after="240"/>
        <w:jc w:val="both"/>
      </w:pPr>
      <w:r w:rsidRPr="00FD3C56">
        <w:t>Before the expiry of the Embargo Period</w:t>
      </w:r>
      <w:r>
        <w:t>,</w:t>
      </w:r>
      <w:r w:rsidRPr="00FD3C56">
        <w:t xml:space="preserve"> the JRC may use the Treated Data and Documentation Data within its organisation. Before the expiry of the Embargo Period and with the consent of the Entitled Party, the JRC </w:t>
      </w:r>
      <w:r>
        <w:t xml:space="preserve">may use </w:t>
      </w:r>
      <w:r w:rsidRPr="00FD3C56">
        <w:t>Simplified Data for the purposes of outreach and training activities, subject to the terms agreed with the Entitled Party.</w:t>
      </w:r>
    </w:p>
    <w:p w14:paraId="21063266" w14:textId="77777777" w:rsidR="001B14BC" w:rsidRPr="00FD3C56" w:rsidRDefault="001B14BC" w:rsidP="001B14BC">
      <w:pPr>
        <w:pStyle w:val="Default"/>
        <w:spacing w:before="240" w:after="240"/>
        <w:jc w:val="both"/>
      </w:pPr>
      <w:r w:rsidRPr="00FD3C56">
        <w:t>The JRC and the Entitled Party may agree that the Treated Data</w:t>
      </w:r>
      <w:r>
        <w:t>,</w:t>
      </w:r>
      <w:r w:rsidRPr="00FD3C56">
        <w:t xml:space="preserve"> Documentation Data or Simplified Data</w:t>
      </w:r>
      <w:r>
        <w:t xml:space="preserve"> </w:t>
      </w:r>
      <w:r w:rsidRPr="00FD3C56">
        <w:t>will be made available to the public before the expiry of the Embargo Period.</w:t>
      </w:r>
    </w:p>
    <w:p w14:paraId="05C83BBD" w14:textId="77777777" w:rsidR="001B14BC" w:rsidRPr="00FD3C56" w:rsidRDefault="001B14BC" w:rsidP="001B14BC">
      <w:pPr>
        <w:pStyle w:val="Default"/>
        <w:spacing w:before="240" w:after="240"/>
        <w:jc w:val="both"/>
      </w:pPr>
      <w:r>
        <w:t xml:space="preserve">No party shall make the </w:t>
      </w:r>
      <w:r w:rsidRPr="00FD3C56">
        <w:t xml:space="preserve">Raw Data </w:t>
      </w:r>
      <w:r>
        <w:t>available</w:t>
      </w:r>
      <w:r w:rsidRPr="00FD3C56">
        <w:t xml:space="preserve"> to the public in any manner</w:t>
      </w:r>
      <w:r>
        <w:t>. Notwithstanding the aforementioned, each party shall be entitled to make the Raw Data available to Designated Individuals, provided (i) it has obtained the other party’s prior authorisation therewith and (ii) such Designated Individual is bound by the necessary confidentiality undertakings</w:t>
      </w:r>
      <w:r w:rsidRPr="00FD3C56">
        <w:t>. The JRC may use the Raw Data within its organisation without any time limitations.</w:t>
      </w:r>
    </w:p>
    <w:p w14:paraId="6DA87C7A" w14:textId="77777777" w:rsidR="001B14BC" w:rsidRPr="00FD3C56" w:rsidRDefault="001B14BC" w:rsidP="001B14BC">
      <w:pPr>
        <w:pStyle w:val="Default"/>
        <w:spacing w:before="240" w:after="240"/>
        <w:ind w:firstLine="720"/>
        <w:jc w:val="both"/>
      </w:pPr>
      <w:r w:rsidRPr="00FD3C56">
        <w:rPr>
          <w:b/>
        </w:rPr>
        <w:t>Option 2</w:t>
      </w:r>
      <w:r w:rsidRPr="00FD3C56">
        <w:t xml:space="preserve">: </w:t>
      </w:r>
    </w:p>
    <w:p w14:paraId="73BC44B6" w14:textId="77777777" w:rsidR="001B14BC" w:rsidRPr="00FD3C56" w:rsidRDefault="001B14BC" w:rsidP="001B14BC">
      <w:pPr>
        <w:pStyle w:val="Default"/>
        <w:spacing w:before="240" w:after="240"/>
        <w:jc w:val="both"/>
      </w:pPr>
      <w:r w:rsidRPr="00FD3C56">
        <w:t>Raw Data, Treated Data and Documentation Data will be solely owned by the Entitled Party</w:t>
      </w:r>
      <w:r w:rsidRPr="00FD3C56" w:rsidDel="00DB5F51">
        <w:t xml:space="preserve"> </w:t>
      </w:r>
      <w:r w:rsidRPr="00FD3C56">
        <w:t xml:space="preserve">and the JRC receives a non-exclusive, royalty free, unlimited and world-wide licence to use (meaning in particular to access, exploit, adapt, merge, translate, copy and store) the Raw Data, Treated Data and Documentation Data in all fields of exploitation. Where relevant, the licence will include all the data / information necessary to replicate the tests. </w:t>
      </w:r>
    </w:p>
    <w:p w14:paraId="18A4E5A4" w14:textId="77777777" w:rsidR="001B14BC" w:rsidRDefault="001B14BC" w:rsidP="001B14BC">
      <w:pPr>
        <w:pStyle w:val="Default"/>
        <w:spacing w:before="240" w:after="240"/>
        <w:jc w:val="both"/>
      </w:pPr>
      <w:r>
        <w:t xml:space="preserve">The JRC shall have the right to make the </w:t>
      </w:r>
      <w:r w:rsidRPr="00FD3C56">
        <w:t xml:space="preserve">Treated Data and Documentation Data available to the public in accordance with </w:t>
      </w:r>
      <w:r>
        <w:t>its</w:t>
      </w:r>
      <w:r w:rsidRPr="00FD3C56">
        <w:t xml:space="preserve"> Data Policy </w:t>
      </w:r>
      <w:r>
        <w:t xml:space="preserve">(including in open access) </w:t>
      </w:r>
      <w:r w:rsidRPr="00FD3C56">
        <w:t xml:space="preserve">after the </w:t>
      </w:r>
      <w:r>
        <w:t xml:space="preserve">expiry of the </w:t>
      </w:r>
      <w:r w:rsidRPr="00FD3C56">
        <w:t xml:space="preserve">Embargo Period </w:t>
      </w:r>
      <w:r>
        <w:t>following</w:t>
      </w:r>
      <w:r w:rsidRPr="00FD3C56">
        <w:t xml:space="preserve"> the submission of the User Access Report. </w:t>
      </w:r>
      <w:r w:rsidRPr="00100850">
        <w:t>The Embargo Period shall expire (i) after 18 months or (ii) upon the making available to the public of the Treated Data and Documentation Data by the Entitled Party, without prejudice to the parties’ right to extend such Embargo Period as further set out below.</w:t>
      </w:r>
      <w:r>
        <w:t xml:space="preserve"> </w:t>
      </w:r>
      <w:r w:rsidRPr="00FD3C56">
        <w:t>Before the expiry of the Embargo Period,</w:t>
      </w:r>
      <w:r>
        <w:t xml:space="preserve"> the JRC shall not make the</w:t>
      </w:r>
      <w:r w:rsidRPr="00FD3C56">
        <w:t xml:space="preserve"> Treated Data</w:t>
      </w:r>
      <w:r>
        <w:t>,</w:t>
      </w:r>
      <w:r w:rsidRPr="00FD3C56">
        <w:t xml:space="preserve"> Documentation Data</w:t>
      </w:r>
      <w:r>
        <w:t xml:space="preserve"> or Simplified Data</w:t>
      </w:r>
      <w:r w:rsidRPr="00FD3C56">
        <w:t xml:space="preserve"> available to the public</w:t>
      </w:r>
      <w:r>
        <w:t xml:space="preserve"> without the Entitled Party’s consent</w:t>
      </w:r>
      <w:r w:rsidRPr="00FD3C56">
        <w:t>.</w:t>
      </w:r>
      <w:r>
        <w:t xml:space="preserve"> </w:t>
      </w:r>
    </w:p>
    <w:p w14:paraId="090A913C" w14:textId="77777777" w:rsidR="001B14BC" w:rsidRDefault="001B14BC" w:rsidP="001B14BC">
      <w:pPr>
        <w:pStyle w:val="Default"/>
        <w:spacing w:before="240" w:after="240"/>
        <w:jc w:val="both"/>
      </w:pPr>
      <w:r>
        <w:lastRenderedPageBreak/>
        <w:t xml:space="preserve">Notwithstanding the foregoing, the JRC shall retain the right to make the </w:t>
      </w:r>
      <w:r w:rsidRPr="00FD3C56">
        <w:t>Treated Data, Documentation Data or Simplified Data</w:t>
      </w:r>
      <w:r>
        <w:t xml:space="preserve"> available to Designated Individuals, provided that (i) it has obtained the Entitled Party’s prior authorisation therewith and (ii) such Designated Individual is bound by the necessary confidentiality undertakings. </w:t>
      </w:r>
    </w:p>
    <w:p w14:paraId="7572574D" w14:textId="77777777" w:rsidR="001B14BC" w:rsidRPr="00FD3C56" w:rsidRDefault="001B14BC" w:rsidP="001B14BC">
      <w:pPr>
        <w:pStyle w:val="Default"/>
        <w:spacing w:before="240" w:after="240"/>
        <w:jc w:val="both"/>
      </w:pPr>
      <w:r>
        <w:t xml:space="preserve">For the avoidance of doubt, the Entitled Party shall not be subject to such Embargo Period and shall retain the right to make the </w:t>
      </w:r>
      <w:r w:rsidRPr="00FD3C56">
        <w:t>Treated Data</w:t>
      </w:r>
      <w:r>
        <w:t>,</w:t>
      </w:r>
      <w:r w:rsidRPr="00FD3C56">
        <w:t xml:space="preserve"> Documentation Data or Simplified Data</w:t>
      </w:r>
      <w:r>
        <w:t xml:space="preserve"> </w:t>
      </w:r>
      <w:r w:rsidRPr="00FD3C56">
        <w:t>available to the public</w:t>
      </w:r>
      <w:r>
        <w:t xml:space="preserve"> and/or to Designated Individuals.</w:t>
      </w:r>
    </w:p>
    <w:p w14:paraId="3E8C2121" w14:textId="77777777" w:rsidR="001B14BC" w:rsidRDefault="001B14BC" w:rsidP="001B14BC">
      <w:pPr>
        <w:pStyle w:val="Default"/>
        <w:spacing w:before="240" w:after="240"/>
        <w:jc w:val="both"/>
      </w:pPr>
      <w:r w:rsidRPr="00FD3C56">
        <w:t xml:space="preserve">The Entitled Party may request before the expiry of the 18-month Embargo Period an extension of the Embargo Period for an additional 12 months. Such request must be motivated </w:t>
      </w:r>
      <w:r>
        <w:t xml:space="preserve">and fulfil jointly the following conditions: </w:t>
      </w:r>
    </w:p>
    <w:p w14:paraId="20DFC815" w14:textId="77777777" w:rsidR="001B14BC" w:rsidRDefault="001B14BC" w:rsidP="001B14BC">
      <w:pPr>
        <w:pStyle w:val="Default"/>
        <w:tabs>
          <w:tab w:val="left" w:pos="284"/>
        </w:tabs>
        <w:spacing w:before="240" w:after="240"/>
        <w:ind w:left="284" w:hanging="284"/>
        <w:jc w:val="both"/>
      </w:pPr>
      <w:r w:rsidRPr="00FD3C56">
        <w:t>a)</w:t>
      </w:r>
      <w:r>
        <w:tab/>
        <w:t xml:space="preserve">the request </w:t>
      </w:r>
      <w:r w:rsidRPr="00FD3C56">
        <w:t>demonstrate</w:t>
      </w:r>
      <w:r>
        <w:t>s</w:t>
      </w:r>
      <w:r w:rsidRPr="00FD3C56">
        <w:t xml:space="preserve"> that the </w:t>
      </w:r>
      <w:r>
        <w:t>making available to the public</w:t>
      </w:r>
      <w:r w:rsidRPr="00FD3C56">
        <w:t xml:space="preserve"> would jeopardise the protection or commercial exploitation of the Treated Data and Documentation Data in view of their nature;</w:t>
      </w:r>
    </w:p>
    <w:p w14:paraId="440B7FFB" w14:textId="77777777" w:rsidR="001B14BC" w:rsidRDefault="001B14BC" w:rsidP="001B14BC">
      <w:pPr>
        <w:pStyle w:val="Default"/>
        <w:tabs>
          <w:tab w:val="left" w:pos="284"/>
        </w:tabs>
        <w:spacing w:before="240" w:after="240"/>
        <w:ind w:left="284" w:hanging="284"/>
        <w:jc w:val="both"/>
      </w:pPr>
      <w:r w:rsidRPr="00FD3C56">
        <w:t xml:space="preserve">b) </w:t>
      </w:r>
      <w:r>
        <w:tab/>
        <w:t xml:space="preserve">the request is </w:t>
      </w:r>
      <w:r w:rsidRPr="00FD3C56">
        <w:t xml:space="preserve">limited to what is essential to protect those interests; and </w:t>
      </w:r>
    </w:p>
    <w:p w14:paraId="08399C6D" w14:textId="77777777" w:rsidR="001B14BC" w:rsidRDefault="001B14BC" w:rsidP="001B14BC">
      <w:pPr>
        <w:pStyle w:val="Default"/>
        <w:tabs>
          <w:tab w:val="left" w:pos="284"/>
        </w:tabs>
        <w:spacing w:before="240" w:after="240"/>
        <w:ind w:left="284" w:hanging="284"/>
        <w:jc w:val="both"/>
      </w:pPr>
      <w:r w:rsidRPr="00FD3C56">
        <w:t xml:space="preserve">c) </w:t>
      </w:r>
      <w:r>
        <w:tab/>
        <w:t xml:space="preserve">the request </w:t>
      </w:r>
      <w:r w:rsidRPr="00FD3C56">
        <w:t>demonstrate</w:t>
      </w:r>
      <w:r>
        <w:t>s</w:t>
      </w:r>
      <w:r w:rsidRPr="00FD3C56">
        <w:t xml:space="preserve"> that those interests override the values underlying the Data Policy of the JRC in the specific case. </w:t>
      </w:r>
    </w:p>
    <w:p w14:paraId="2532A5B7" w14:textId="77777777" w:rsidR="001B14BC" w:rsidRPr="00FD3C56" w:rsidRDefault="001B14BC" w:rsidP="001B14BC">
      <w:pPr>
        <w:pStyle w:val="Default"/>
        <w:spacing w:before="240" w:after="240"/>
        <w:jc w:val="both"/>
      </w:pPr>
      <w:r w:rsidRPr="00FD3C56">
        <w:t xml:space="preserve">In particular, </w:t>
      </w:r>
      <w:r>
        <w:t xml:space="preserve">where </w:t>
      </w:r>
      <w:r w:rsidRPr="00FD3C56">
        <w:t>the Entitled Party wishes to submit a patent application and publication the Treated Data and Documentation Data would jeopardise such an application</w:t>
      </w:r>
      <w:r>
        <w:t>, t</w:t>
      </w:r>
      <w:r w:rsidRPr="00FD3C56">
        <w:t>he justification for an exception is considered to cease once the application has been effectively submitted. Before each expiration of the additional 12-months Embargo Period, the Entitled Party may submit a new request, provided that the grounds for granting the exception still exist. The same rules shall apply to other Results, except for Raw Data.</w:t>
      </w:r>
    </w:p>
    <w:p w14:paraId="230C2617" w14:textId="77777777" w:rsidR="001B14BC" w:rsidRPr="00FD3C56" w:rsidRDefault="001B14BC" w:rsidP="001B14BC">
      <w:pPr>
        <w:pStyle w:val="Default"/>
        <w:spacing w:before="240" w:after="240"/>
        <w:jc w:val="both"/>
      </w:pPr>
      <w:r w:rsidRPr="00FD3C56">
        <w:t>Before the expiry of the Embargo Period the JRC may use the Treated Data and Documentation Data within its organisation. Before the expiry of the Embargo Period and with the consent of the Entitled Party, the JRC may use Simplified Data for the purposes of outreach and training activities, subject to the terms agreed with the Entitled Party.</w:t>
      </w:r>
    </w:p>
    <w:p w14:paraId="241DF435" w14:textId="77777777" w:rsidR="001B14BC" w:rsidRPr="00FD3C56" w:rsidRDefault="001B14BC" w:rsidP="001B14BC">
      <w:pPr>
        <w:pStyle w:val="Default"/>
        <w:spacing w:before="240" w:after="240"/>
        <w:jc w:val="both"/>
      </w:pPr>
      <w:r w:rsidRPr="00FD3C56">
        <w:t>The JRC and the Entitled Party may agree that the Treated Data</w:t>
      </w:r>
      <w:r>
        <w:t>,</w:t>
      </w:r>
      <w:r w:rsidRPr="00FD3C56">
        <w:t xml:space="preserve"> Documentation Data or Simplified Data</w:t>
      </w:r>
      <w:r>
        <w:t xml:space="preserve"> will</w:t>
      </w:r>
      <w:r w:rsidRPr="00FD3C56">
        <w:t xml:space="preserve"> be made available to the public before the expiry of the Embargo Period.</w:t>
      </w:r>
    </w:p>
    <w:p w14:paraId="2C2E6368" w14:textId="77777777" w:rsidR="001B14BC" w:rsidRPr="00FD3C56" w:rsidRDefault="001B14BC" w:rsidP="001B14BC">
      <w:pPr>
        <w:pStyle w:val="Default"/>
        <w:spacing w:before="240" w:after="240"/>
        <w:jc w:val="both"/>
      </w:pPr>
      <w:r>
        <w:t xml:space="preserve">No party shall make the </w:t>
      </w:r>
      <w:r w:rsidRPr="00FD3C56">
        <w:t xml:space="preserve">Raw Data </w:t>
      </w:r>
      <w:r>
        <w:t>available</w:t>
      </w:r>
      <w:r w:rsidRPr="00FD3C56">
        <w:t xml:space="preserve"> to the public in any manner</w:t>
      </w:r>
      <w:r>
        <w:t>. Notwithstanding the aforementioned, each party shall be entitled to make the Raw Data available to Designated Individuals, provided (i) it has obtained the other party’s prior authorisation therewith and (ii) such Designated Individual is bound by the necessary confidentiality undertakings</w:t>
      </w:r>
      <w:r w:rsidRPr="00FD3C56">
        <w:t>.</w:t>
      </w:r>
      <w:r>
        <w:t xml:space="preserve"> </w:t>
      </w:r>
      <w:r w:rsidRPr="00FD3C56">
        <w:t>The JRC may use Raw Data within its organisation without any time limitations.</w:t>
      </w:r>
    </w:p>
    <w:p w14:paraId="0AA85192" w14:textId="77777777" w:rsidR="001B14BC" w:rsidRDefault="001B14BC" w:rsidP="001B14BC">
      <w:pPr>
        <w:rPr>
          <w:b/>
          <w:color w:val="000000"/>
          <w:szCs w:val="24"/>
        </w:rPr>
      </w:pPr>
      <w:r>
        <w:rPr>
          <w:b/>
        </w:rPr>
        <w:br w:type="page"/>
      </w:r>
    </w:p>
    <w:p w14:paraId="764DF7C5" w14:textId="77777777" w:rsidR="001B14BC" w:rsidRPr="00FD3C56" w:rsidRDefault="001B14BC" w:rsidP="001B14BC">
      <w:pPr>
        <w:pStyle w:val="Default"/>
        <w:spacing w:before="360" w:after="240"/>
        <w:jc w:val="both"/>
        <w:rPr>
          <w:b/>
        </w:rPr>
      </w:pPr>
      <w:r w:rsidRPr="00FD3C56">
        <w:rPr>
          <w:b/>
        </w:rPr>
        <w:lastRenderedPageBreak/>
        <w:t xml:space="preserve">III Allocation of the IPR and obligations of the Parties in case of a Market-Driven Access </w:t>
      </w:r>
    </w:p>
    <w:p w14:paraId="28274770" w14:textId="77777777" w:rsidR="001B14BC" w:rsidRPr="00FD3C56" w:rsidRDefault="001B14BC" w:rsidP="001B14BC">
      <w:pPr>
        <w:pStyle w:val="Default"/>
        <w:spacing w:before="240" w:after="240"/>
        <w:jc w:val="both"/>
      </w:pPr>
      <w:r w:rsidRPr="00FD3C56">
        <w:t>Unless specified, by the Access Agreement or otherwise, the following provisions apply:</w:t>
      </w:r>
    </w:p>
    <w:p w14:paraId="05EC6BBB" w14:textId="77777777" w:rsidR="001B14BC" w:rsidRPr="00FD3C56" w:rsidRDefault="001B14BC" w:rsidP="001B14BC">
      <w:pPr>
        <w:pStyle w:val="Default"/>
        <w:spacing w:before="240" w:after="240"/>
        <w:jc w:val="both"/>
      </w:pPr>
      <w:r w:rsidRPr="00FD3C56">
        <w:t>Raw Data, Treated Data and Documentation Data will be solely owned by the Entitled Party</w:t>
      </w:r>
      <w:r w:rsidRPr="00FD3C56" w:rsidDel="00DB5F51">
        <w:t xml:space="preserve"> </w:t>
      </w:r>
      <w:r w:rsidRPr="00FD3C56">
        <w:t>and the JRC receives a non-exclusive, royalty free, unlimited and world-wide licence to use (meaning in particular to access, exploit, adapt, merge, translate, copy and store) the Raw Data, Treated Data and Documentation Data on all fields of exploitation. The licence will include all the data / information necessary to replicate the test.</w:t>
      </w:r>
    </w:p>
    <w:p w14:paraId="59EDA8D1" w14:textId="77777777" w:rsidR="001B14BC" w:rsidRPr="00FD3C56" w:rsidRDefault="001B14BC" w:rsidP="001B14BC">
      <w:pPr>
        <w:pStyle w:val="Default"/>
        <w:spacing w:before="240" w:after="240"/>
        <w:jc w:val="both"/>
      </w:pPr>
      <w:r w:rsidRPr="00FD3C56">
        <w:t xml:space="preserve">The JRC will not </w:t>
      </w:r>
      <w:r>
        <w:t>make</w:t>
      </w:r>
      <w:r w:rsidRPr="00FD3C56">
        <w:t xml:space="preserve"> the Raw Data, Treated Data and Documentation Data</w:t>
      </w:r>
      <w:r>
        <w:t xml:space="preserve"> available</w:t>
      </w:r>
      <w:r w:rsidRPr="00FD3C56">
        <w:t xml:space="preserve"> to the public</w:t>
      </w:r>
      <w:r>
        <w:t xml:space="preserve"> without the Entitled Party’s consent</w:t>
      </w:r>
      <w:r w:rsidRPr="00FD3C56">
        <w:t xml:space="preserve">. In case the Entitled Party made Treated Data and Documentation Data accessible to the public in any way, it shall inform the JRC promptly, and in any case not later than 14 working days </w:t>
      </w:r>
      <w:r>
        <w:t>after having made it available</w:t>
      </w:r>
      <w:r w:rsidRPr="00FD3C56">
        <w:t xml:space="preserve">. If the Entitled Party made available </w:t>
      </w:r>
      <w:r>
        <w:t xml:space="preserve">the </w:t>
      </w:r>
      <w:r w:rsidRPr="00FD3C56">
        <w:t xml:space="preserve">Treated Data or Documentation Data to the public, the JRC </w:t>
      </w:r>
      <w:r>
        <w:t>shall also be</w:t>
      </w:r>
      <w:r w:rsidRPr="00FD3C56">
        <w:t xml:space="preserve"> authorised to </w:t>
      </w:r>
      <w:r>
        <w:t>make</w:t>
      </w:r>
      <w:r w:rsidRPr="00FD3C56">
        <w:t xml:space="preserve"> them </w:t>
      </w:r>
      <w:r>
        <w:t xml:space="preserve">available </w:t>
      </w:r>
      <w:r w:rsidRPr="00FD3C56">
        <w:t>to the public</w:t>
      </w:r>
      <w:r>
        <w:t xml:space="preserve"> </w:t>
      </w:r>
      <w:r w:rsidRPr="00FD3C56">
        <w:t xml:space="preserve">in accordance with </w:t>
      </w:r>
      <w:r>
        <w:t>its</w:t>
      </w:r>
      <w:r w:rsidRPr="00FD3C56">
        <w:t xml:space="preserve"> Data Policy </w:t>
      </w:r>
      <w:r>
        <w:t>(including in open access)</w:t>
      </w:r>
      <w:r w:rsidRPr="00FD3C56">
        <w:t xml:space="preserve">. The same rules shall apply to other Results, except for Raw Data. </w:t>
      </w:r>
    </w:p>
    <w:p w14:paraId="0D72497F" w14:textId="77777777" w:rsidR="001B14BC" w:rsidRPr="00FD3C56" w:rsidRDefault="001B14BC" w:rsidP="001B14BC">
      <w:pPr>
        <w:pStyle w:val="Default"/>
        <w:spacing w:before="240" w:after="240"/>
        <w:jc w:val="both"/>
      </w:pPr>
      <w:r w:rsidRPr="00FD3C56">
        <w:t>With the consent of the Entitled Party, Simplified Data may be used by the JRC at any time for the purposes of outreach and training activities, subject to the terms agreed with the Entitled Party.</w:t>
      </w:r>
    </w:p>
    <w:p w14:paraId="747A525E" w14:textId="77777777" w:rsidR="001B14BC" w:rsidRPr="00FD3C56" w:rsidRDefault="001B14BC" w:rsidP="001B14BC">
      <w:pPr>
        <w:pStyle w:val="Default"/>
        <w:spacing w:before="240" w:after="240"/>
        <w:jc w:val="both"/>
      </w:pPr>
      <w:r w:rsidRPr="00FD3C56">
        <w:t>The JRC and the Entitled Party may agree that the Treated Data</w:t>
      </w:r>
      <w:r>
        <w:t>,</w:t>
      </w:r>
      <w:r w:rsidRPr="00FD3C56">
        <w:t xml:space="preserve"> Documentation Data</w:t>
      </w:r>
      <w:r>
        <w:t xml:space="preserve"> or Simplified Data</w:t>
      </w:r>
      <w:r w:rsidRPr="00FD3C56">
        <w:t xml:space="preserve"> will be made available to the public.</w:t>
      </w:r>
    </w:p>
    <w:p w14:paraId="13B6DA0F" w14:textId="77777777" w:rsidR="001B14BC" w:rsidRPr="00FD3C56" w:rsidRDefault="001B14BC" w:rsidP="001B14BC">
      <w:pPr>
        <w:pStyle w:val="Default"/>
        <w:spacing w:before="240" w:after="240"/>
        <w:jc w:val="both"/>
      </w:pPr>
      <w:r>
        <w:t xml:space="preserve">No party shall make the </w:t>
      </w:r>
      <w:r w:rsidRPr="00FD3C56">
        <w:t xml:space="preserve">Raw Data </w:t>
      </w:r>
      <w:r>
        <w:t>available</w:t>
      </w:r>
      <w:r w:rsidRPr="00FD3C56">
        <w:t xml:space="preserve">  to the public in any manner.</w:t>
      </w:r>
      <w:r>
        <w:t xml:space="preserve"> Notwithstanding the aforementioned, each party shall be entitled to make the Raw Data available to Designated Individuals, provided (i) it has obtained the other party’s prior authorisation therewith and (ii) such Designated Individual is bound by the necessary confidentiality undertakings</w:t>
      </w:r>
      <w:r w:rsidRPr="00FD3C56">
        <w:t>. The JRC may use the Raw Data within its organisation without any time limitations.</w:t>
      </w:r>
    </w:p>
    <w:p w14:paraId="68D8394E" w14:textId="77777777" w:rsidR="001B14BC" w:rsidRPr="00FD3C56" w:rsidRDefault="001B14BC" w:rsidP="001B14BC">
      <w:pPr>
        <w:pStyle w:val="Default"/>
        <w:spacing w:before="360" w:after="240"/>
        <w:jc w:val="both"/>
        <w:rPr>
          <w:b/>
        </w:rPr>
      </w:pPr>
      <w:r w:rsidRPr="00FD3C56">
        <w:rPr>
          <w:b/>
        </w:rPr>
        <w:t>IV Entitled Party's Background</w:t>
      </w:r>
    </w:p>
    <w:p w14:paraId="4A1B4698" w14:textId="77777777" w:rsidR="001B14BC" w:rsidRPr="00FD3C56" w:rsidRDefault="001B14BC" w:rsidP="001B14BC">
      <w:pPr>
        <w:pStyle w:val="Default"/>
        <w:spacing w:before="240" w:after="240"/>
        <w:jc w:val="both"/>
      </w:pPr>
      <w:r w:rsidRPr="00FD3C56">
        <w:t>The Entitled Party remains solely entitled to the Entitled Party's Background. None of the provisions of this Annex should be interpreted as the Entitled Party granting the JRC any licence or any other rights to the Entitled Party's Background unless otherwise agreed.</w:t>
      </w:r>
    </w:p>
    <w:p w14:paraId="13700638" w14:textId="77777777" w:rsidR="001B14BC" w:rsidRPr="00FD3C56" w:rsidRDefault="001B14BC" w:rsidP="001B14BC">
      <w:pPr>
        <w:pStyle w:val="Default"/>
        <w:spacing w:before="360" w:after="240"/>
        <w:jc w:val="both"/>
        <w:rPr>
          <w:b/>
        </w:rPr>
      </w:pPr>
      <w:r w:rsidRPr="00FD3C56">
        <w:rPr>
          <w:b/>
        </w:rPr>
        <w:t>V JRC's Background</w:t>
      </w:r>
    </w:p>
    <w:p w14:paraId="4BAB5362" w14:textId="77777777" w:rsidR="001B14BC" w:rsidRPr="00FD3C56" w:rsidRDefault="001B14BC" w:rsidP="001B14BC">
      <w:pPr>
        <w:pStyle w:val="Default"/>
        <w:spacing w:before="240" w:after="240"/>
        <w:jc w:val="both"/>
      </w:pPr>
      <w:r w:rsidRPr="00FD3C56">
        <w:t xml:space="preserve">During the Access and solely for the purposes of Access the Entitled Party is allowed to use the JRC's Background, only if necessary for the research, unless the JRC objects. None of the provisions of this Annex should be interpreted as JRC granting the Entitled Party any licence or any other rights to the JRC's Background after the submission of the User Access Report. </w:t>
      </w:r>
    </w:p>
    <w:p w14:paraId="06AAA38F" w14:textId="77777777" w:rsidR="001B14BC" w:rsidRPr="00FD3C56" w:rsidRDefault="001B14BC" w:rsidP="001B14BC">
      <w:pPr>
        <w:pStyle w:val="Default"/>
        <w:spacing w:before="240" w:after="240"/>
        <w:jc w:val="both"/>
      </w:pPr>
      <w:r w:rsidRPr="00FD3C56">
        <w:t>In case the Results incorporate a part of JRC's Background or if the use of the Results necessitates</w:t>
      </w:r>
      <w:r w:rsidRPr="00FD3C56" w:rsidDel="00887F76">
        <w:t xml:space="preserve"> </w:t>
      </w:r>
      <w:r w:rsidRPr="00FD3C56">
        <w:t xml:space="preserve">the use of the JRC's Background, the Entitled Party is required to obtain JRC's prior written consent to use the Results after the submission of the User Access Report. </w:t>
      </w:r>
      <w:r w:rsidRPr="00FD3C56">
        <w:lastRenderedPageBreak/>
        <w:t xml:space="preserve">The same applies in case the Results constitute an improvement or derivative work of the JRC's Background. </w:t>
      </w:r>
    </w:p>
    <w:p w14:paraId="5B5146F7" w14:textId="77777777" w:rsidR="001B14BC" w:rsidRPr="00FD3C56" w:rsidRDefault="001B14BC" w:rsidP="001B14BC">
      <w:pPr>
        <w:pStyle w:val="Default"/>
        <w:spacing w:before="360" w:after="240"/>
        <w:jc w:val="both"/>
        <w:rPr>
          <w:b/>
        </w:rPr>
      </w:pPr>
      <w:r w:rsidRPr="00FD3C56">
        <w:rPr>
          <w:b/>
        </w:rPr>
        <w:t xml:space="preserve">VI Publications </w:t>
      </w:r>
    </w:p>
    <w:p w14:paraId="581C5D67" w14:textId="77777777" w:rsidR="001B14BC" w:rsidRPr="00FD3C56" w:rsidRDefault="001B14BC" w:rsidP="001B14BC">
      <w:pPr>
        <w:pStyle w:val="Default"/>
        <w:spacing w:before="240" w:after="240"/>
        <w:jc w:val="both"/>
      </w:pPr>
      <w:r w:rsidRPr="00FD3C56">
        <w:t xml:space="preserve">In case </w:t>
      </w:r>
      <w:r>
        <w:t>a</w:t>
      </w:r>
      <w:r w:rsidRPr="00FD3C56">
        <w:t xml:space="preserve"> work performed with relation to Access leads to creation of Results in the form of scientific, technical or academic publications, conference proceedings, reports, and similar written work the Entitled Party shall duly acknowledge and state in writing on the publication, conference proceeding, report or similar that the result was created as a consequence of the Access to the </w:t>
      </w:r>
      <w:r>
        <w:t>p</w:t>
      </w:r>
      <w:r w:rsidRPr="00FD3C56">
        <w:t>hysical Research Infrastructures of the Joint Research Centre (JRC). The written acknowledgement should state that:</w:t>
      </w:r>
    </w:p>
    <w:p w14:paraId="533812EE" w14:textId="77777777" w:rsidR="001B14BC" w:rsidRPr="00FD3C56" w:rsidRDefault="001B14BC" w:rsidP="001B14BC">
      <w:pPr>
        <w:spacing w:before="240"/>
        <w:rPr>
          <w:szCs w:val="24"/>
          <w:lang w:eastAsia="en-GB"/>
        </w:rPr>
      </w:pPr>
      <w:r w:rsidRPr="00FD3C56">
        <w:rPr>
          <w:b/>
          <w:bCs/>
          <w:color w:val="000000"/>
          <w:szCs w:val="24"/>
          <w:lang w:eastAsia="en-GB"/>
        </w:rPr>
        <w:t>JRC is author/co-author:</w:t>
      </w:r>
    </w:p>
    <w:p w14:paraId="293B1E7C" w14:textId="77777777" w:rsidR="001B14BC" w:rsidRPr="00FD3C56" w:rsidRDefault="001B14BC" w:rsidP="001B14BC">
      <w:pPr>
        <w:spacing w:before="240"/>
        <w:ind w:left="720"/>
        <w:rPr>
          <w:i/>
          <w:iCs/>
          <w:color w:val="000000"/>
          <w:szCs w:val="24"/>
          <w:lang w:eastAsia="en-GB"/>
        </w:rPr>
      </w:pPr>
      <w:r w:rsidRPr="00FD3C56">
        <w:rPr>
          <w:i/>
          <w:iCs/>
          <w:color w:val="000000"/>
          <w:szCs w:val="24"/>
          <w:lang w:eastAsia="en-GB"/>
        </w:rPr>
        <w:t xml:space="preserve">The experimental data used in this research were generated through access to the &lt;Name of Research Infrastructure&gt; under the Framework </w:t>
      </w:r>
      <w:r>
        <w:rPr>
          <w:i/>
          <w:iCs/>
          <w:color w:val="000000"/>
          <w:szCs w:val="24"/>
          <w:lang w:eastAsia="en-GB"/>
        </w:rPr>
        <w:t>for</w:t>
      </w:r>
      <w:r w:rsidRPr="00FD3C56">
        <w:rPr>
          <w:i/>
          <w:iCs/>
          <w:color w:val="000000"/>
          <w:szCs w:val="24"/>
          <w:lang w:eastAsia="en-GB"/>
        </w:rPr>
        <w:t xml:space="preserve"> access to the Joint Research Centre </w:t>
      </w:r>
      <w:r>
        <w:rPr>
          <w:i/>
          <w:iCs/>
          <w:color w:val="000000"/>
          <w:szCs w:val="24"/>
          <w:lang w:eastAsia="en-GB"/>
        </w:rPr>
        <w:t>p</w:t>
      </w:r>
      <w:r w:rsidRPr="00FD3C56">
        <w:rPr>
          <w:i/>
          <w:iCs/>
          <w:color w:val="000000"/>
          <w:szCs w:val="24"/>
          <w:lang w:eastAsia="en-GB"/>
        </w:rPr>
        <w:t>hysical Research Infrastructures of the European Commission (&lt;Name of User Access Project&gt; project, Research Infrastructure Access Agreement N° &lt;Number of RIAA&gt;).</w:t>
      </w:r>
    </w:p>
    <w:p w14:paraId="5C0D55B5" w14:textId="77777777" w:rsidR="001B14BC" w:rsidRPr="00FD3C56" w:rsidRDefault="001B14BC" w:rsidP="001B14BC">
      <w:pPr>
        <w:spacing w:before="240"/>
        <w:rPr>
          <w:szCs w:val="24"/>
          <w:lang w:eastAsia="en-GB"/>
        </w:rPr>
      </w:pPr>
      <w:r w:rsidRPr="00FD3C56">
        <w:rPr>
          <w:b/>
          <w:bCs/>
          <w:color w:val="000000"/>
          <w:szCs w:val="24"/>
          <w:lang w:eastAsia="en-GB"/>
        </w:rPr>
        <w:t>JRC is not author/co-author:</w:t>
      </w:r>
    </w:p>
    <w:p w14:paraId="069DF8B8" w14:textId="77777777" w:rsidR="001B14BC" w:rsidRPr="00466B6A" w:rsidRDefault="001B14BC" w:rsidP="001B14BC">
      <w:pPr>
        <w:pStyle w:val="Default"/>
        <w:spacing w:before="240" w:after="240"/>
        <w:ind w:left="720"/>
        <w:jc w:val="both"/>
        <w:rPr>
          <w:rFonts w:eastAsia="Times New Roman"/>
          <w:i/>
          <w:iCs/>
          <w:lang w:eastAsia="en-GB"/>
        </w:rPr>
      </w:pPr>
      <w:r w:rsidRPr="00466B6A">
        <w:rPr>
          <w:rFonts w:eastAsia="Times New Roman"/>
          <w:i/>
          <w:iCs/>
          <w:lang w:eastAsia="en-GB"/>
        </w:rPr>
        <w:t xml:space="preserve">The experimental data used in this research were generated through access to the &lt;Name of Research Infrastructure&gt; under the Framework </w:t>
      </w:r>
      <w:r>
        <w:rPr>
          <w:rFonts w:eastAsia="Times New Roman"/>
          <w:i/>
          <w:iCs/>
          <w:lang w:eastAsia="en-GB"/>
        </w:rPr>
        <w:t>for</w:t>
      </w:r>
      <w:r w:rsidRPr="00466B6A">
        <w:rPr>
          <w:rFonts w:eastAsia="Times New Roman"/>
          <w:i/>
          <w:iCs/>
          <w:lang w:eastAsia="en-GB"/>
        </w:rPr>
        <w:t xml:space="preserve"> access to the Joint Research Centre </w:t>
      </w:r>
      <w:r>
        <w:rPr>
          <w:rFonts w:eastAsia="Times New Roman"/>
          <w:i/>
          <w:iCs/>
          <w:lang w:eastAsia="en-GB"/>
        </w:rPr>
        <w:t>p</w:t>
      </w:r>
      <w:r w:rsidRPr="00466B6A">
        <w:rPr>
          <w:rFonts w:eastAsia="Times New Roman"/>
          <w:i/>
          <w:iCs/>
          <w:lang w:eastAsia="en-GB"/>
        </w:rPr>
        <w:t>hysical Research Infrastructures of the European Commission (&lt;Name of User Access Project&gt; project, Research Infrastructure Access Agreement N° &lt;Number of RIAA&gt;). Any opinions, findings and conclusions or recommendations expressed in this paper are those of the authors and do not necessarily reflect those of the European Commission.</w:t>
      </w:r>
    </w:p>
    <w:p w14:paraId="755B56E6" w14:textId="77777777" w:rsidR="001B14BC" w:rsidRPr="00FD3C56" w:rsidRDefault="001B14BC" w:rsidP="001B14BC">
      <w:pPr>
        <w:pStyle w:val="Default"/>
        <w:spacing w:before="240" w:after="240"/>
        <w:jc w:val="both"/>
      </w:pPr>
      <w:r w:rsidRPr="00FD3C56">
        <w:t>Concerning the first peer-reviewed publication in a scientific journal related to the Access, the Entitled Party and the JRC shall obtain prior written consent from each other on the manner, timing and contents of such publication. Consent for the foregoing may not be unreasonably withheld.</w:t>
      </w:r>
    </w:p>
    <w:p w14:paraId="4C21AE44" w14:textId="77777777" w:rsidR="001B14BC" w:rsidRPr="00FD3C56" w:rsidRDefault="001B14BC" w:rsidP="001B14BC">
      <w:pPr>
        <w:pStyle w:val="Default"/>
        <w:spacing w:before="360" w:after="240"/>
        <w:jc w:val="both"/>
        <w:rPr>
          <w:b/>
        </w:rPr>
      </w:pPr>
      <w:r w:rsidRPr="00FD3C56">
        <w:rPr>
          <w:b/>
        </w:rPr>
        <w:t>VII General provisions</w:t>
      </w:r>
    </w:p>
    <w:p w14:paraId="43273228" w14:textId="77777777" w:rsidR="001B14BC" w:rsidRPr="00FD3C56" w:rsidRDefault="001B14BC" w:rsidP="001B14BC">
      <w:pPr>
        <w:pStyle w:val="Default"/>
        <w:spacing w:before="240" w:after="240"/>
        <w:jc w:val="both"/>
      </w:pPr>
      <w:r w:rsidRPr="00FD3C56">
        <w:t>None of the above provisions allow, or shall be interpreted as, derogation from the confidentiality provisions in the Framework, Access Agreement or User Agreement.</w:t>
      </w:r>
    </w:p>
    <w:p w14:paraId="51BBFEFF" w14:textId="77777777" w:rsidR="001B14BC" w:rsidRPr="00FD3C56" w:rsidRDefault="001B14BC" w:rsidP="001B14BC">
      <w:pPr>
        <w:pStyle w:val="Default"/>
        <w:spacing w:before="240" w:after="240"/>
        <w:jc w:val="both"/>
      </w:pPr>
      <w:r w:rsidRPr="00FD3C56">
        <w:t>In case of co-ownership neither Party may dispose of, license, assign, or transfer such jointly-owned IPR to third-parties without the prior written consent of the other Party in the absence of a particular joint-ownership agreement. Following the coming into existence of a jointly-owned IPR, the Parties may conclude a Joint-Ownership Agreement to govern the terms and conditions pertaining to rights, duties and obligations of the Parties concerning the jointly-owned IPR.</w:t>
      </w:r>
    </w:p>
    <w:p w14:paraId="34326E01" w14:textId="77777777" w:rsidR="001B14BC" w:rsidRPr="00FD3C56" w:rsidRDefault="001B14BC" w:rsidP="001B14BC">
      <w:pPr>
        <w:pStyle w:val="Default"/>
        <w:spacing w:before="240" w:after="240"/>
        <w:jc w:val="both"/>
      </w:pPr>
      <w:r w:rsidRPr="00FD3C56">
        <w:t xml:space="preserve">In case the owning or co-owning Party decides to waive or abandon its IPR or its share, or decides not to protect such IPR, whether patentable or not, it undertakes to inform the other Party of its decision. The other Party may decide to pursue the protection of such IP by </w:t>
      </w:r>
      <w:r w:rsidRPr="00FD3C56">
        <w:lastRenderedPageBreak/>
        <w:t>itself, in its own name and through its own means. In such case, the Parties undertake to sign an Assignment Agreement particular to the IPR concerned.</w:t>
      </w:r>
    </w:p>
    <w:p w14:paraId="7A47DBE5" w14:textId="0059E576" w:rsidR="00A97E59" w:rsidRDefault="001B14BC">
      <w:pPr>
        <w:spacing w:after="0"/>
        <w:jc w:val="left"/>
        <w:rPr>
          <w:rFonts w:eastAsiaTheme="minorHAnsi"/>
          <w:color w:val="000000"/>
          <w:szCs w:val="24"/>
        </w:rPr>
      </w:pPr>
      <w:r w:rsidRPr="00FD3C56">
        <w:t>All provisions of this Agreement apply without prejudice to the applicable law, including without limitation the law governing the right of public access to documents</w:t>
      </w:r>
      <w:r w:rsidRPr="00FD3C56">
        <w:rPr>
          <w:rStyle w:val="FootnoteReference"/>
        </w:rPr>
        <w:footnoteReference w:id="10"/>
      </w:r>
      <w:r w:rsidRPr="00FD3C56">
        <w:t>. Neither Party can claim any damages or breach of this Agreement in cases where the other Party acts according to its obligations resulting f</w:t>
      </w:r>
      <w:r w:rsidR="00A033FC">
        <w:t>rom the applicable law.</w:t>
      </w:r>
      <w:r w:rsidR="00A97E59">
        <w:br w:type="page"/>
      </w:r>
    </w:p>
    <w:p w14:paraId="6E7FDAFE" w14:textId="4AB331D3" w:rsidR="00A15611" w:rsidRDefault="00A15611" w:rsidP="00A15611">
      <w:pPr>
        <w:spacing w:after="0"/>
        <w:jc w:val="center"/>
        <w:rPr>
          <w:b/>
          <w:i/>
          <w:highlight w:val="yellow"/>
          <w:lang w:eastAsia="ja-JP"/>
        </w:rPr>
      </w:pPr>
      <w:r w:rsidRPr="004D0D4A">
        <w:rPr>
          <w:b/>
          <w:highlight w:val="yellow"/>
          <w:lang w:eastAsia="ja-JP"/>
        </w:rPr>
        <w:lastRenderedPageBreak/>
        <w:t xml:space="preserve">Annex </w:t>
      </w:r>
      <w:r w:rsidR="00F665C0">
        <w:rPr>
          <w:b/>
          <w:highlight w:val="yellow"/>
          <w:lang w:eastAsia="ja-JP"/>
        </w:rPr>
        <w:t>4</w:t>
      </w:r>
      <w:r w:rsidR="00F665C0" w:rsidRPr="004D0D4A">
        <w:rPr>
          <w:b/>
          <w:highlight w:val="yellow"/>
          <w:lang w:eastAsia="ja-JP"/>
        </w:rPr>
        <w:t xml:space="preserve"> </w:t>
      </w:r>
      <w:r w:rsidRPr="004D0D4A">
        <w:rPr>
          <w:b/>
          <w:highlight w:val="yellow"/>
          <w:lang w:eastAsia="ja-JP"/>
        </w:rPr>
        <w:t>- In-kind contributions by the User Institution</w:t>
      </w:r>
      <w:r w:rsidR="00686B62">
        <w:rPr>
          <w:b/>
          <w:highlight w:val="yellow"/>
          <w:lang w:eastAsia="ja-JP"/>
        </w:rPr>
        <w:t>s</w:t>
      </w:r>
    </w:p>
    <w:p w14:paraId="3A012E2C" w14:textId="77777777" w:rsidR="00A15611" w:rsidRDefault="00A15611" w:rsidP="00A15611">
      <w:pPr>
        <w:spacing w:after="0"/>
        <w:jc w:val="center"/>
        <w:rPr>
          <w:b/>
          <w:i/>
          <w:highlight w:val="yellow"/>
          <w:lang w:eastAsia="ja-JP"/>
        </w:rPr>
      </w:pPr>
    </w:p>
    <w:p w14:paraId="5A55170A" w14:textId="77777777" w:rsidR="00A15611" w:rsidRPr="008314D5" w:rsidRDefault="00A15611" w:rsidP="00A15611">
      <w:pPr>
        <w:spacing w:after="0"/>
        <w:jc w:val="center"/>
        <w:rPr>
          <w:lang w:eastAsia="ja-JP"/>
        </w:rPr>
      </w:pPr>
      <w:r w:rsidRPr="008314D5">
        <w:rPr>
          <w:highlight w:val="yellow"/>
          <w:lang w:eastAsia="ja-JP"/>
        </w:rPr>
        <w:t>[</w:t>
      </w:r>
      <w:r w:rsidRPr="00931E9E">
        <w:rPr>
          <w:i/>
          <w:highlight w:val="yellow"/>
          <w:lang w:eastAsia="ja-JP"/>
        </w:rPr>
        <w:t>Please add if in-kind contribution is provided or remove if no in-kind contribution is provided</w:t>
      </w:r>
      <w:r w:rsidRPr="008314D5">
        <w:rPr>
          <w:highlight w:val="yellow"/>
          <w:lang w:eastAsia="ja-JP"/>
        </w:rPr>
        <w:t>]</w:t>
      </w:r>
    </w:p>
    <w:p w14:paraId="5D276D71" w14:textId="77777777" w:rsidR="00A15611" w:rsidRDefault="00A15611" w:rsidP="00DF1AD2">
      <w:pPr>
        <w:spacing w:after="0"/>
        <w:jc w:val="center"/>
        <w:rPr>
          <w:b/>
          <w:lang w:eastAsia="ja-JP"/>
        </w:rPr>
      </w:pPr>
    </w:p>
    <w:p w14:paraId="747CE9B8" w14:textId="77777777" w:rsidR="00A15611" w:rsidRDefault="00A15611" w:rsidP="00DF1AD2">
      <w:pPr>
        <w:spacing w:after="0"/>
        <w:jc w:val="center"/>
        <w:rPr>
          <w:b/>
          <w:lang w:eastAsia="ja-JP"/>
        </w:rPr>
      </w:pPr>
    </w:p>
    <w:p w14:paraId="03097DDF" w14:textId="1DE8BBF9" w:rsidR="00A15611" w:rsidRDefault="00A15611">
      <w:pPr>
        <w:spacing w:after="0"/>
        <w:jc w:val="left"/>
        <w:rPr>
          <w:b/>
          <w:lang w:eastAsia="ja-JP"/>
        </w:rPr>
      </w:pPr>
      <w:r>
        <w:rPr>
          <w:b/>
          <w:lang w:eastAsia="ja-JP"/>
        </w:rPr>
        <w:br w:type="page"/>
      </w:r>
    </w:p>
    <w:p w14:paraId="3317936D" w14:textId="79618FFD" w:rsidR="001D3D84" w:rsidRPr="00420774" w:rsidRDefault="001D3D84" w:rsidP="00DF1AD2">
      <w:pPr>
        <w:spacing w:after="0"/>
        <w:jc w:val="center"/>
        <w:rPr>
          <w:b/>
          <w:lang w:eastAsia="ja-JP"/>
        </w:rPr>
      </w:pPr>
      <w:r>
        <w:rPr>
          <w:b/>
          <w:lang w:eastAsia="ja-JP"/>
        </w:rPr>
        <w:lastRenderedPageBreak/>
        <w:t>A</w:t>
      </w:r>
      <w:r w:rsidR="00A15611">
        <w:rPr>
          <w:b/>
          <w:lang w:eastAsia="ja-JP"/>
        </w:rPr>
        <w:t>ttachment</w:t>
      </w:r>
      <w:r>
        <w:rPr>
          <w:b/>
          <w:lang w:eastAsia="ja-JP"/>
        </w:rPr>
        <w:t xml:space="preserve"> </w:t>
      </w:r>
      <w:r w:rsidR="00A15611">
        <w:rPr>
          <w:b/>
          <w:lang w:eastAsia="ja-JP"/>
        </w:rPr>
        <w:t>1</w:t>
      </w:r>
      <w:r w:rsidRPr="00420774">
        <w:rPr>
          <w:b/>
          <w:lang w:eastAsia="ja-JP"/>
        </w:rPr>
        <w:t xml:space="preserve"> – </w:t>
      </w:r>
      <w:r w:rsidR="00F601B8" w:rsidRPr="00F601B8">
        <w:rPr>
          <w:b/>
          <w:lang w:eastAsia="ja-JP"/>
        </w:rPr>
        <w:t>Data protection notice on “Database of open access to JRC physical Research Infrastructures”</w:t>
      </w:r>
      <w:r w:rsidR="00F601B8">
        <w:rPr>
          <w:b/>
          <w:lang w:eastAsia="ja-JP"/>
        </w:rPr>
        <w:t xml:space="preserve"> </w:t>
      </w:r>
    </w:p>
    <w:p w14:paraId="2A7F8BE0" w14:textId="12C8000E" w:rsidR="001D3D84" w:rsidRDefault="001D3D84" w:rsidP="001D3D84">
      <w:pPr>
        <w:tabs>
          <w:tab w:val="left" w:pos="4752"/>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spacing w:after="0"/>
        <w:jc w:val="center"/>
        <w:rPr>
          <w:b/>
        </w:rPr>
      </w:pPr>
    </w:p>
    <w:p w14:paraId="2EDCD3AB" w14:textId="77777777" w:rsidR="00EA126C" w:rsidRDefault="00EA126C" w:rsidP="00EA126C">
      <w:pPr>
        <w:rPr>
          <w:b/>
          <w:szCs w:val="24"/>
          <w:lang w:eastAsia="ja-JP"/>
        </w:rPr>
      </w:pPr>
    </w:p>
    <w:p w14:paraId="68B1108C" w14:textId="77777777" w:rsidR="00EA126C" w:rsidRDefault="00EA126C" w:rsidP="00EA126C">
      <w:pPr>
        <w:rPr>
          <w:b/>
          <w:szCs w:val="24"/>
          <w:lang w:eastAsia="ja-JP"/>
        </w:rPr>
      </w:pPr>
    </w:p>
    <w:p w14:paraId="6BD4CB5C" w14:textId="77777777" w:rsidR="00EA126C" w:rsidRDefault="00EA126C" w:rsidP="00EA126C">
      <w:pPr>
        <w:rPr>
          <w:b/>
          <w:szCs w:val="24"/>
          <w:lang w:eastAsia="ja-JP"/>
        </w:rPr>
      </w:pPr>
    </w:p>
    <w:p w14:paraId="5D8A75F7" w14:textId="254CB112" w:rsidR="00EA126C" w:rsidRDefault="00EA126C" w:rsidP="00EA126C">
      <w:pPr>
        <w:rPr>
          <w:b/>
          <w:szCs w:val="24"/>
          <w:lang w:eastAsia="ja-JP"/>
        </w:rPr>
      </w:pPr>
      <w:r>
        <w:rPr>
          <w:b/>
          <w:noProof/>
          <w:szCs w:val="24"/>
          <w:lang w:eastAsia="ja-JP"/>
        </w:rPr>
        <w:drawing>
          <wp:inline distT="0" distB="0" distL="0" distR="0" wp14:anchorId="5728E96B" wp14:editId="0EE5E9F2">
            <wp:extent cx="5472430" cy="6403975"/>
            <wp:effectExtent l="0" t="0" r="0" b="0"/>
            <wp:docPr id="36568109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472430" cy="6403975"/>
                    </a:xfrm>
                    <a:prstGeom prst="rect">
                      <a:avLst/>
                    </a:prstGeom>
                    <a:noFill/>
                    <a:ln>
                      <a:noFill/>
                    </a:ln>
                  </pic:spPr>
                </pic:pic>
              </a:graphicData>
            </a:graphic>
          </wp:inline>
        </w:drawing>
      </w:r>
    </w:p>
    <w:p w14:paraId="23DC7427" w14:textId="561FCE27" w:rsidR="00EA126C" w:rsidRDefault="00EA126C" w:rsidP="00EA126C">
      <w:pPr>
        <w:rPr>
          <w:b/>
          <w:szCs w:val="24"/>
          <w:lang w:eastAsia="ja-JP"/>
        </w:rPr>
      </w:pPr>
      <w:r>
        <w:rPr>
          <w:b/>
          <w:noProof/>
          <w:szCs w:val="24"/>
          <w:lang w:eastAsia="ja-JP"/>
        </w:rPr>
        <w:lastRenderedPageBreak/>
        <w:drawing>
          <wp:inline distT="0" distB="0" distL="0" distR="0" wp14:anchorId="578F938C" wp14:editId="253DFD01">
            <wp:extent cx="5472430" cy="7129145"/>
            <wp:effectExtent l="0" t="0" r="0" b="0"/>
            <wp:docPr id="7749363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72430" cy="7129145"/>
                    </a:xfrm>
                    <a:prstGeom prst="rect">
                      <a:avLst/>
                    </a:prstGeom>
                    <a:noFill/>
                    <a:ln>
                      <a:noFill/>
                    </a:ln>
                  </pic:spPr>
                </pic:pic>
              </a:graphicData>
            </a:graphic>
          </wp:inline>
        </w:drawing>
      </w:r>
    </w:p>
    <w:p w14:paraId="5B60B377" w14:textId="7E47F615" w:rsidR="00EA126C" w:rsidRDefault="00EA126C" w:rsidP="00EA126C">
      <w:pPr>
        <w:rPr>
          <w:b/>
          <w:szCs w:val="24"/>
          <w:lang w:eastAsia="ja-JP"/>
        </w:rPr>
      </w:pPr>
      <w:r>
        <w:rPr>
          <w:b/>
          <w:noProof/>
          <w:szCs w:val="24"/>
          <w:lang w:eastAsia="ja-JP"/>
        </w:rPr>
        <w:lastRenderedPageBreak/>
        <w:drawing>
          <wp:inline distT="0" distB="0" distL="0" distR="0" wp14:anchorId="3A1C4E5B" wp14:editId="3F3C103E">
            <wp:extent cx="5472430" cy="7709535"/>
            <wp:effectExtent l="0" t="0" r="0" b="5715"/>
            <wp:docPr id="7464298"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472430" cy="7709535"/>
                    </a:xfrm>
                    <a:prstGeom prst="rect">
                      <a:avLst/>
                    </a:prstGeom>
                    <a:noFill/>
                    <a:ln>
                      <a:noFill/>
                    </a:ln>
                  </pic:spPr>
                </pic:pic>
              </a:graphicData>
            </a:graphic>
          </wp:inline>
        </w:drawing>
      </w:r>
    </w:p>
    <w:p w14:paraId="27D1B805" w14:textId="6B92C7D7" w:rsidR="00EA126C" w:rsidRDefault="00EA126C" w:rsidP="00EA126C">
      <w:pPr>
        <w:rPr>
          <w:b/>
          <w:szCs w:val="24"/>
          <w:lang w:eastAsia="ja-JP"/>
        </w:rPr>
      </w:pPr>
      <w:r>
        <w:rPr>
          <w:b/>
          <w:noProof/>
          <w:szCs w:val="24"/>
          <w:lang w:eastAsia="ja-JP"/>
        </w:rPr>
        <w:lastRenderedPageBreak/>
        <w:drawing>
          <wp:inline distT="0" distB="0" distL="0" distR="0" wp14:anchorId="6AF6D37F" wp14:editId="29BDA5EA">
            <wp:extent cx="5472430" cy="7125970"/>
            <wp:effectExtent l="0" t="0" r="0" b="0"/>
            <wp:docPr id="40708898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b="7800"/>
                    <a:stretch>
                      <a:fillRect/>
                    </a:stretch>
                  </pic:blipFill>
                  <pic:spPr bwMode="auto">
                    <a:xfrm>
                      <a:off x="0" y="0"/>
                      <a:ext cx="5472430" cy="7125970"/>
                    </a:xfrm>
                    <a:prstGeom prst="rect">
                      <a:avLst/>
                    </a:prstGeom>
                    <a:noFill/>
                    <a:ln>
                      <a:noFill/>
                    </a:ln>
                  </pic:spPr>
                </pic:pic>
              </a:graphicData>
            </a:graphic>
          </wp:inline>
        </w:drawing>
      </w:r>
    </w:p>
    <w:p w14:paraId="338D5ED9" w14:textId="1D3D9087" w:rsidR="00EA126C" w:rsidRDefault="00EA126C" w:rsidP="00EA126C">
      <w:pPr>
        <w:rPr>
          <w:b/>
          <w:szCs w:val="24"/>
          <w:lang w:eastAsia="ja-JP"/>
        </w:rPr>
      </w:pPr>
      <w:r>
        <w:rPr>
          <w:b/>
          <w:noProof/>
          <w:szCs w:val="24"/>
          <w:lang w:eastAsia="ja-JP"/>
        </w:rPr>
        <w:lastRenderedPageBreak/>
        <w:drawing>
          <wp:inline distT="0" distB="0" distL="0" distR="0" wp14:anchorId="1A1C9232" wp14:editId="29EA514C">
            <wp:extent cx="5472430" cy="7745730"/>
            <wp:effectExtent l="0" t="0" r="0" b="7620"/>
            <wp:docPr id="199256664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472430" cy="7745730"/>
                    </a:xfrm>
                    <a:prstGeom prst="rect">
                      <a:avLst/>
                    </a:prstGeom>
                    <a:noFill/>
                    <a:ln>
                      <a:noFill/>
                    </a:ln>
                  </pic:spPr>
                </pic:pic>
              </a:graphicData>
            </a:graphic>
          </wp:inline>
        </w:drawing>
      </w:r>
    </w:p>
    <w:p w14:paraId="517C8C2A" w14:textId="74F4DEDB" w:rsidR="00EA126C" w:rsidRDefault="00EA126C" w:rsidP="00EA126C">
      <w:pPr>
        <w:rPr>
          <w:b/>
          <w:szCs w:val="24"/>
          <w:lang w:eastAsia="ja-JP"/>
        </w:rPr>
      </w:pPr>
      <w:r>
        <w:rPr>
          <w:b/>
          <w:noProof/>
          <w:szCs w:val="24"/>
          <w:lang w:eastAsia="ja-JP"/>
        </w:rPr>
        <w:lastRenderedPageBreak/>
        <w:drawing>
          <wp:inline distT="0" distB="0" distL="0" distR="0" wp14:anchorId="552140BC" wp14:editId="3874D3FA">
            <wp:extent cx="5472430" cy="7141210"/>
            <wp:effectExtent l="0" t="0" r="0" b="2540"/>
            <wp:docPr id="22807148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472430" cy="7141210"/>
                    </a:xfrm>
                    <a:prstGeom prst="rect">
                      <a:avLst/>
                    </a:prstGeom>
                    <a:noFill/>
                    <a:ln>
                      <a:noFill/>
                    </a:ln>
                  </pic:spPr>
                </pic:pic>
              </a:graphicData>
            </a:graphic>
          </wp:inline>
        </w:drawing>
      </w:r>
    </w:p>
    <w:p w14:paraId="3219FF3A" w14:textId="5DF0076F" w:rsidR="00EA126C" w:rsidRDefault="00EA126C" w:rsidP="00EA126C">
      <w:pPr>
        <w:rPr>
          <w:b/>
          <w:szCs w:val="24"/>
          <w:lang w:eastAsia="ja-JP"/>
        </w:rPr>
      </w:pPr>
      <w:r>
        <w:rPr>
          <w:b/>
          <w:noProof/>
          <w:szCs w:val="24"/>
          <w:lang w:eastAsia="ja-JP"/>
        </w:rPr>
        <w:lastRenderedPageBreak/>
        <w:drawing>
          <wp:inline distT="0" distB="0" distL="0" distR="0" wp14:anchorId="77BD4B74" wp14:editId="3C8BE57F">
            <wp:extent cx="5472430" cy="7709535"/>
            <wp:effectExtent l="0" t="0" r="0" b="5715"/>
            <wp:docPr id="147020527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472430" cy="7709535"/>
                    </a:xfrm>
                    <a:prstGeom prst="rect">
                      <a:avLst/>
                    </a:prstGeom>
                    <a:noFill/>
                    <a:ln>
                      <a:noFill/>
                    </a:ln>
                  </pic:spPr>
                </pic:pic>
              </a:graphicData>
            </a:graphic>
          </wp:inline>
        </w:drawing>
      </w:r>
    </w:p>
    <w:p w14:paraId="2A6110FD" w14:textId="75C09E10" w:rsidR="00EA126C" w:rsidRDefault="00EA126C" w:rsidP="00EA126C">
      <w:pPr>
        <w:rPr>
          <w:b/>
          <w:szCs w:val="24"/>
          <w:lang w:eastAsia="ja-JP"/>
        </w:rPr>
      </w:pPr>
      <w:r>
        <w:rPr>
          <w:b/>
          <w:noProof/>
          <w:szCs w:val="24"/>
          <w:lang w:eastAsia="ja-JP"/>
        </w:rPr>
        <w:lastRenderedPageBreak/>
        <w:drawing>
          <wp:inline distT="0" distB="0" distL="0" distR="0" wp14:anchorId="34049535" wp14:editId="7B8D45ED">
            <wp:extent cx="5472430" cy="7166610"/>
            <wp:effectExtent l="0" t="0" r="0" b="0"/>
            <wp:docPr id="18703434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472430" cy="7166610"/>
                    </a:xfrm>
                    <a:prstGeom prst="rect">
                      <a:avLst/>
                    </a:prstGeom>
                    <a:noFill/>
                    <a:ln>
                      <a:noFill/>
                    </a:ln>
                  </pic:spPr>
                </pic:pic>
              </a:graphicData>
            </a:graphic>
          </wp:inline>
        </w:drawing>
      </w:r>
    </w:p>
    <w:p w14:paraId="68D5873C" w14:textId="77777777" w:rsidR="00EA126C" w:rsidRDefault="00EA126C" w:rsidP="00EA126C">
      <w:pPr>
        <w:jc w:val="center"/>
        <w:rPr>
          <w:b/>
          <w:szCs w:val="24"/>
          <w:lang w:eastAsia="ja-JP"/>
        </w:rPr>
      </w:pPr>
    </w:p>
    <w:p w14:paraId="1D3D19AC" w14:textId="11C54CC2" w:rsidR="0088188B" w:rsidRDefault="0088188B" w:rsidP="001D3D84">
      <w:pPr>
        <w:tabs>
          <w:tab w:val="left" w:pos="4752"/>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spacing w:after="0"/>
        <w:jc w:val="center"/>
        <w:rPr>
          <w:b/>
        </w:rPr>
      </w:pPr>
    </w:p>
    <w:p w14:paraId="591E6433" w14:textId="77777777" w:rsidR="0088188B" w:rsidRDefault="0088188B" w:rsidP="001D3D84">
      <w:pPr>
        <w:tabs>
          <w:tab w:val="left" w:pos="4752"/>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spacing w:after="0"/>
        <w:jc w:val="center"/>
        <w:rPr>
          <w:b/>
        </w:rPr>
      </w:pPr>
    </w:p>
    <w:p w14:paraId="6A5953E1" w14:textId="77777777" w:rsidR="002C63EE" w:rsidRPr="001D3D84" w:rsidRDefault="002C63EE" w:rsidP="001D3D84">
      <w:pPr>
        <w:tabs>
          <w:tab w:val="left" w:pos="4752"/>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spacing w:after="0"/>
        <w:jc w:val="center"/>
        <w:rPr>
          <w:b/>
        </w:rPr>
      </w:pPr>
    </w:p>
    <w:p w14:paraId="380863AB" w14:textId="77777777" w:rsidR="0088188B" w:rsidRDefault="0088188B">
      <w:pPr>
        <w:spacing w:after="0"/>
        <w:jc w:val="left"/>
        <w:rPr>
          <w:rFonts w:asciiTheme="minorHAnsi" w:hAnsiTheme="minorHAnsi" w:cstheme="minorHAnsi"/>
          <w:b/>
          <w:w w:val="95"/>
          <w:highlight w:val="green"/>
          <w:u w:val="single"/>
        </w:rPr>
      </w:pPr>
      <w:r>
        <w:rPr>
          <w:rFonts w:asciiTheme="minorHAnsi" w:hAnsiTheme="minorHAnsi" w:cstheme="minorHAnsi"/>
          <w:b/>
          <w:w w:val="95"/>
          <w:highlight w:val="green"/>
          <w:u w:val="single"/>
        </w:rPr>
        <w:br w:type="page"/>
      </w:r>
    </w:p>
    <w:p w14:paraId="270A7976" w14:textId="2397555E" w:rsidR="007E20C9" w:rsidRPr="00420774" w:rsidRDefault="007E20C9" w:rsidP="007E20C9">
      <w:pPr>
        <w:spacing w:after="0"/>
        <w:jc w:val="center"/>
        <w:rPr>
          <w:b/>
          <w:lang w:eastAsia="ja-JP"/>
        </w:rPr>
      </w:pPr>
      <w:r>
        <w:rPr>
          <w:b/>
          <w:lang w:eastAsia="ja-JP"/>
        </w:rPr>
        <w:lastRenderedPageBreak/>
        <w:t>Attachment 2</w:t>
      </w:r>
      <w:r w:rsidRPr="00420774">
        <w:rPr>
          <w:b/>
          <w:lang w:eastAsia="ja-JP"/>
        </w:rPr>
        <w:t xml:space="preserve"> – </w:t>
      </w:r>
      <w:r w:rsidRPr="007E20C9">
        <w:rPr>
          <w:b/>
          <w:lang w:eastAsia="ja-JP"/>
        </w:rPr>
        <w:t xml:space="preserve">Work instruction – Experimental activities on large structures in the ELSA laboratory </w:t>
      </w:r>
    </w:p>
    <w:p w14:paraId="57E26282" w14:textId="77777777" w:rsidR="007E20C9" w:rsidRPr="001D3D84" w:rsidRDefault="007E20C9" w:rsidP="007E20C9">
      <w:pPr>
        <w:tabs>
          <w:tab w:val="left" w:pos="4752"/>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spacing w:after="0"/>
        <w:jc w:val="center"/>
        <w:rPr>
          <w:b/>
        </w:rPr>
      </w:pPr>
    </w:p>
    <w:p w14:paraId="02AABAAE" w14:textId="172DC557" w:rsidR="007E20C9" w:rsidRPr="00E91F32" w:rsidRDefault="007E20C9" w:rsidP="007E20C9">
      <w:pPr>
        <w:tabs>
          <w:tab w:val="left" w:pos="4752"/>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jc w:val="center"/>
        <w:rPr>
          <w:highlight w:val="yellow"/>
        </w:rPr>
      </w:pPr>
      <w:r w:rsidRPr="00335994">
        <w:rPr>
          <w:highlight w:val="yellow"/>
        </w:rPr>
        <w:t xml:space="preserve"> [</w:t>
      </w:r>
      <w:r w:rsidRPr="00E91F32">
        <w:rPr>
          <w:i/>
          <w:highlight w:val="yellow"/>
        </w:rPr>
        <w:t xml:space="preserve">To be </w:t>
      </w:r>
      <w:r w:rsidRPr="00CF4A43">
        <w:rPr>
          <w:i/>
          <w:highlight w:val="yellow"/>
        </w:rPr>
        <w:t xml:space="preserve">added </w:t>
      </w:r>
      <w:r w:rsidRPr="000B44CC">
        <w:rPr>
          <w:i/>
          <w:highlight w:val="yellow"/>
          <w:lang w:eastAsia="ja-JP"/>
        </w:rPr>
        <w:t>for projects involving the user of the ELSA Research Infrastructure</w:t>
      </w:r>
      <w:r w:rsidRPr="00CF4A43">
        <w:rPr>
          <w:highlight w:val="yellow"/>
        </w:rPr>
        <w:t>]:</w:t>
      </w:r>
    </w:p>
    <w:p w14:paraId="08897CC4" w14:textId="77777777" w:rsidR="00CD74B5" w:rsidRPr="004D0D4A" w:rsidRDefault="00CD74B5" w:rsidP="008314D5">
      <w:pPr>
        <w:spacing w:after="0"/>
        <w:jc w:val="center"/>
        <w:rPr>
          <w:b/>
          <w:i/>
          <w:highlight w:val="yellow"/>
          <w:lang w:eastAsia="ja-JP"/>
        </w:rPr>
      </w:pPr>
    </w:p>
    <w:sectPr w:rsidR="00CD74B5" w:rsidRPr="004D0D4A" w:rsidSect="008314D5">
      <w:pgSz w:w="11906" w:h="16838"/>
      <w:pgMar w:top="1020" w:right="1701" w:bottom="1020" w:left="1587" w:header="601" w:footer="107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2C6041" w14:textId="77777777" w:rsidR="0088188B" w:rsidRDefault="0088188B">
      <w:pPr>
        <w:spacing w:after="0"/>
      </w:pPr>
      <w:r>
        <w:separator/>
      </w:r>
    </w:p>
  </w:endnote>
  <w:endnote w:type="continuationSeparator" w:id="0">
    <w:p w14:paraId="56B99738" w14:textId="77777777" w:rsidR="0088188B" w:rsidRDefault="0088188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77525F" w14:textId="77777777" w:rsidR="00A01CCA" w:rsidRDefault="00A01CC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4AD17" w14:textId="77777777" w:rsidR="0088188B" w:rsidRDefault="0088188B">
    <w:pPr>
      <w:pStyle w:val="Footer"/>
      <w:jc w:val="center"/>
      <w:rPr>
        <w:rFonts w:ascii="Times New Roman" w:hAnsi="Times New Roman"/>
        <w:sz w:val="20"/>
      </w:rPr>
    </w:pPr>
  </w:p>
  <w:p w14:paraId="481AC89D" w14:textId="1092F4BC" w:rsidR="0088188B" w:rsidRPr="004D0D4A" w:rsidRDefault="0088188B">
    <w:pPr>
      <w:pStyle w:val="Footer"/>
      <w:jc w:val="center"/>
      <w:rPr>
        <w:rFonts w:ascii="Times New Roman" w:hAnsi="Times New Roman"/>
        <w:sz w:val="20"/>
      </w:rPr>
    </w:pPr>
    <w:r w:rsidRPr="004D0D4A">
      <w:rPr>
        <w:rFonts w:ascii="Times New Roman" w:hAnsi="Times New Roman"/>
        <w:sz w:val="20"/>
      </w:rPr>
      <w:fldChar w:fldCharType="begin"/>
    </w:r>
    <w:r w:rsidRPr="004D0D4A">
      <w:rPr>
        <w:rFonts w:ascii="Times New Roman" w:hAnsi="Times New Roman"/>
        <w:sz w:val="20"/>
      </w:rPr>
      <w:instrText>PAGE</w:instrText>
    </w:r>
    <w:r w:rsidRPr="004D0D4A">
      <w:rPr>
        <w:rFonts w:ascii="Times New Roman" w:hAnsi="Times New Roman"/>
        <w:sz w:val="20"/>
      </w:rPr>
      <w:fldChar w:fldCharType="separate"/>
    </w:r>
    <w:r w:rsidR="00E25CD2">
      <w:rPr>
        <w:rFonts w:ascii="Times New Roman" w:hAnsi="Times New Roman"/>
        <w:noProof/>
        <w:sz w:val="20"/>
      </w:rPr>
      <w:t>31</w:t>
    </w:r>
    <w:r w:rsidRPr="004D0D4A">
      <w:rPr>
        <w:rFonts w:ascii="Times New Roman" w:hAnsi="Times New Roman"/>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25102098"/>
      <w:docPartObj>
        <w:docPartGallery w:val="Page Numbers (Bottom of Page)"/>
        <w:docPartUnique/>
      </w:docPartObj>
    </w:sdtPr>
    <w:sdtEndPr>
      <w:rPr>
        <w:rFonts w:ascii="Times New Roman" w:hAnsi="Times New Roman"/>
        <w:noProof/>
        <w:sz w:val="20"/>
      </w:rPr>
    </w:sdtEndPr>
    <w:sdtContent>
      <w:p w14:paraId="25093FF7" w14:textId="77777777" w:rsidR="0088188B" w:rsidRDefault="0088188B" w:rsidP="00E25CD2">
        <w:pPr>
          <w:pStyle w:val="Footer"/>
          <w:jc w:val="center"/>
        </w:pPr>
      </w:p>
      <w:p w14:paraId="7F642C11" w14:textId="6AF50FAB" w:rsidR="0088188B" w:rsidRPr="00E25CD2" w:rsidRDefault="0088188B" w:rsidP="00E25CD2">
        <w:pPr>
          <w:pStyle w:val="Footer"/>
          <w:jc w:val="center"/>
          <w:rPr>
            <w:rFonts w:ascii="Times New Roman" w:hAnsi="Times New Roman"/>
            <w:sz w:val="20"/>
          </w:rPr>
        </w:pPr>
        <w:r w:rsidRPr="00E25CD2">
          <w:rPr>
            <w:rFonts w:ascii="Times New Roman" w:hAnsi="Times New Roman"/>
            <w:sz w:val="20"/>
          </w:rPr>
          <w:fldChar w:fldCharType="begin"/>
        </w:r>
        <w:r w:rsidRPr="00E25CD2">
          <w:rPr>
            <w:rFonts w:ascii="Times New Roman" w:hAnsi="Times New Roman"/>
            <w:sz w:val="20"/>
          </w:rPr>
          <w:instrText xml:space="preserve"> PAGE   \* MERGEFORMAT </w:instrText>
        </w:r>
        <w:r w:rsidRPr="00E25CD2">
          <w:rPr>
            <w:rFonts w:ascii="Times New Roman" w:hAnsi="Times New Roman"/>
            <w:sz w:val="20"/>
          </w:rPr>
          <w:fldChar w:fldCharType="separate"/>
        </w:r>
        <w:r w:rsidR="00E25CD2">
          <w:rPr>
            <w:rFonts w:ascii="Times New Roman" w:hAnsi="Times New Roman"/>
            <w:noProof/>
            <w:sz w:val="20"/>
          </w:rPr>
          <w:t>16</w:t>
        </w:r>
        <w:r w:rsidRPr="00E25CD2">
          <w:rPr>
            <w:rFonts w:ascii="Times New Roman" w:hAnsi="Times New Roman"/>
            <w:noProof/>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9A470A" w14:textId="77777777" w:rsidR="0088188B" w:rsidRDefault="0088188B">
      <w:pPr>
        <w:spacing w:after="0"/>
      </w:pPr>
      <w:r>
        <w:separator/>
      </w:r>
    </w:p>
  </w:footnote>
  <w:footnote w:type="continuationSeparator" w:id="0">
    <w:p w14:paraId="2A048CA6" w14:textId="77777777" w:rsidR="0088188B" w:rsidRDefault="0088188B">
      <w:pPr>
        <w:spacing w:after="0"/>
      </w:pPr>
      <w:r>
        <w:continuationSeparator/>
      </w:r>
    </w:p>
  </w:footnote>
  <w:footnote w:id="1">
    <w:p w14:paraId="0D8360C1" w14:textId="2D83A601" w:rsidR="0088188B" w:rsidRPr="004A1113" w:rsidRDefault="0088188B" w:rsidP="00E25CD2">
      <w:pPr>
        <w:pStyle w:val="FootnoteText"/>
        <w:spacing w:after="60"/>
      </w:pPr>
      <w:r w:rsidRPr="004A1113">
        <w:rPr>
          <w:rStyle w:val="FootnoteReference"/>
        </w:rPr>
        <w:footnoteRef/>
      </w:r>
      <w:r w:rsidRPr="004A1113">
        <w:t xml:space="preserve"> </w:t>
      </w:r>
      <w:hyperlink r:id="rId1" w:history="1">
        <w:r w:rsidRPr="00F84EBD">
          <w:rPr>
            <w:rStyle w:val="Hyperlink"/>
          </w:rPr>
          <w:t>https://ec.europa.eu/jrc/en/research-facility/open-access/framework</w:t>
        </w:r>
      </w:hyperlink>
      <w:r>
        <w:t xml:space="preserve"> </w:t>
      </w:r>
    </w:p>
  </w:footnote>
  <w:footnote w:id="2">
    <w:p w14:paraId="538067A5" w14:textId="238C577D" w:rsidR="0088188B" w:rsidRDefault="0088188B" w:rsidP="00E25CD2">
      <w:pPr>
        <w:pStyle w:val="FootnoteText"/>
        <w:spacing w:after="60"/>
        <w:ind w:left="142" w:hanging="142"/>
      </w:pPr>
      <w:r w:rsidRPr="004A1113">
        <w:rPr>
          <w:rStyle w:val="FootnoteReference"/>
        </w:rPr>
        <w:footnoteRef/>
      </w:r>
      <w:r w:rsidRPr="004A1113">
        <w:t xml:space="preserve"> </w:t>
      </w:r>
      <w:r w:rsidRPr="009A2952">
        <w:t>Regulation (EU) 2021/695 of the European Parliament and of the Council of 28 April 2021 establishing Horizon Europe – the Framework Programme for Research and Innovation, laying down its rules for participation and dissemination, and repealing Regulations (EU) No 1290/2013 and (EU) No 1291/2013</w:t>
      </w:r>
    </w:p>
  </w:footnote>
  <w:footnote w:id="3">
    <w:p w14:paraId="2033C45E" w14:textId="12A329BD" w:rsidR="0088188B" w:rsidRPr="008314D5" w:rsidRDefault="0088188B" w:rsidP="00E25CD2">
      <w:pPr>
        <w:pStyle w:val="FootnoteText"/>
        <w:spacing w:after="60"/>
        <w:ind w:left="142" w:hanging="142"/>
        <w:rPr>
          <w:lang w:val="en-US"/>
        </w:rPr>
      </w:pPr>
      <w:r w:rsidRPr="004A1113">
        <w:rPr>
          <w:rStyle w:val="FootnoteReference"/>
        </w:rPr>
        <w:footnoteRef/>
      </w:r>
      <w:r w:rsidRPr="004A1113">
        <w:t xml:space="preserve"> </w:t>
      </w:r>
      <w:r w:rsidRPr="004A1113">
        <w:rPr>
          <w:lang w:val="en-US"/>
        </w:rPr>
        <w:tab/>
      </w:r>
      <w:r w:rsidRPr="000E2E77">
        <w:rPr>
          <w:lang w:val="en-US"/>
        </w:rPr>
        <w:t>Council Regulation (Euratom) 2021/765 of 10 May 2021 establishing the Research and Training Programme of the European Atomic Energy Community for the period 2021-2025 complementing Horizon Europe – the Framework Programme for Research and Innovation and repealing Regulation (Euratom) 2018/1563</w:t>
      </w:r>
    </w:p>
  </w:footnote>
  <w:footnote w:id="4">
    <w:p w14:paraId="04237B8C" w14:textId="4B394778" w:rsidR="0088188B" w:rsidRPr="004A1113" w:rsidRDefault="0088188B" w:rsidP="00E25CD2">
      <w:pPr>
        <w:pStyle w:val="FootnoteText"/>
        <w:spacing w:after="60"/>
        <w:ind w:left="142" w:hanging="142"/>
      </w:pPr>
      <w:r w:rsidRPr="004A1113">
        <w:rPr>
          <w:rStyle w:val="FootnoteReference"/>
        </w:rPr>
        <w:footnoteRef/>
      </w:r>
      <w:r w:rsidRPr="004A1113">
        <w:t xml:space="preserve"> </w:t>
      </w:r>
      <w:hyperlink r:id="rId2" w:history="1">
        <w:r w:rsidR="00A01CCA" w:rsidRPr="00EE7FF8">
          <w:rPr>
            <w:rStyle w:val="Hyperlink"/>
          </w:rPr>
          <w:t>https://www.esf.org/fileadmin/user_upload/ESF-Code-of-conduct-22.12.21.pdf</w:t>
        </w:r>
      </w:hyperlink>
      <w:r w:rsidR="00A01CCA">
        <w:t xml:space="preserve"> </w:t>
      </w:r>
      <w:r w:rsidRPr="004A1113">
        <w:t xml:space="preserve">  </w:t>
      </w:r>
    </w:p>
  </w:footnote>
  <w:footnote w:id="5">
    <w:p w14:paraId="60475C82" w14:textId="595E6A7F" w:rsidR="0088188B" w:rsidRPr="004A1113" w:rsidRDefault="0088188B" w:rsidP="00E25CD2">
      <w:pPr>
        <w:pStyle w:val="FootnoteText"/>
        <w:spacing w:after="60"/>
        <w:ind w:left="142" w:hanging="142"/>
      </w:pPr>
      <w:r w:rsidRPr="004A1113">
        <w:rPr>
          <w:rStyle w:val="FootnoteReference"/>
        </w:rPr>
        <w:footnoteRef/>
      </w:r>
      <w:r w:rsidRPr="004A1113">
        <w:t xml:space="preserve"> As defined in Section </w:t>
      </w:r>
      <w:r w:rsidR="009B7E57">
        <w:t>6.d</w:t>
      </w:r>
      <w:r w:rsidRPr="004A1113">
        <w:t xml:space="preserve"> of the Framework</w:t>
      </w:r>
    </w:p>
  </w:footnote>
  <w:footnote w:id="6">
    <w:p w14:paraId="2CB4DF57" w14:textId="2A78927D" w:rsidR="0088188B" w:rsidRDefault="0088188B" w:rsidP="00E25CD2">
      <w:pPr>
        <w:pStyle w:val="FootnoteText"/>
        <w:spacing w:after="60"/>
        <w:ind w:left="142" w:hanging="142"/>
      </w:pPr>
      <w:r w:rsidRPr="004A1113">
        <w:rPr>
          <w:rStyle w:val="FootnoteReference"/>
        </w:rPr>
        <w:footnoteRef/>
      </w:r>
      <w:r w:rsidRPr="004A1113">
        <w:t xml:space="preserve"> As defined in Section </w:t>
      </w:r>
      <w:r w:rsidR="009B7E57">
        <w:t>6.d</w:t>
      </w:r>
      <w:r w:rsidRPr="004A1113">
        <w:t xml:space="preserve"> of the Framework</w:t>
      </w:r>
    </w:p>
  </w:footnote>
  <w:footnote w:id="7">
    <w:p w14:paraId="77EEBC1C" w14:textId="6E98901C" w:rsidR="00C134BB" w:rsidRPr="00C134BB" w:rsidRDefault="00C134BB" w:rsidP="00147D69">
      <w:pPr>
        <w:pStyle w:val="FootnoteText"/>
        <w:spacing w:after="120"/>
      </w:pPr>
      <w:bookmarkStart w:id="4" w:name="_Hlk182484276"/>
      <w:r>
        <w:rPr>
          <w:rStyle w:val="FootnoteReference"/>
        </w:rPr>
        <w:footnoteRef/>
      </w:r>
      <w:r>
        <w:t xml:space="preserve"> All nationalities held by the User, currently or in the past, </w:t>
      </w:r>
      <w:r w:rsidR="0045558C">
        <w:t>must</w:t>
      </w:r>
      <w:r>
        <w:t xml:space="preserve"> be mentioned</w:t>
      </w:r>
      <w:r w:rsidR="00E3313F">
        <w:t>.</w:t>
      </w:r>
      <w:bookmarkEnd w:id="4"/>
    </w:p>
  </w:footnote>
  <w:footnote w:id="8">
    <w:p w14:paraId="382AF1BE" w14:textId="7771CB60" w:rsidR="00BD2543" w:rsidRPr="00931E9E" w:rsidRDefault="00BD2543" w:rsidP="00147D69">
      <w:pPr>
        <w:pStyle w:val="FootnoteText"/>
        <w:spacing w:after="60"/>
      </w:pPr>
      <w:r w:rsidRPr="00931E9E">
        <w:rPr>
          <w:rStyle w:val="FootnoteReference"/>
        </w:rPr>
        <w:footnoteRef/>
      </w:r>
      <w:r w:rsidRPr="00931E9E">
        <w:t xml:space="preserve"> </w:t>
      </w:r>
      <w:r w:rsidRPr="008314D5">
        <w:t>PhD student, Researcher, Professor, Technician, Other</w:t>
      </w:r>
    </w:p>
  </w:footnote>
  <w:footnote w:id="9">
    <w:p w14:paraId="24966655" w14:textId="77777777" w:rsidR="001B14BC" w:rsidRPr="00313B20" w:rsidRDefault="001B14BC" w:rsidP="001B14BC">
      <w:pPr>
        <w:pStyle w:val="FootnoteText"/>
      </w:pPr>
      <w:r w:rsidRPr="00313B20">
        <w:rPr>
          <w:rStyle w:val="FootnoteReference"/>
        </w:rPr>
        <w:footnoteRef/>
      </w:r>
      <w:r w:rsidRPr="00313B20">
        <w:t xml:space="preserve"> </w:t>
      </w:r>
      <w:r w:rsidRPr="005870CE">
        <w:t>EUR 27163 EN – Scientific and Technical Research series – ISSN 1831-9424 (online)</w:t>
      </w:r>
    </w:p>
  </w:footnote>
  <w:footnote w:id="10">
    <w:p w14:paraId="38E09BA7" w14:textId="77777777" w:rsidR="001B14BC" w:rsidRPr="00FD3C56" w:rsidRDefault="001B14BC" w:rsidP="001B14BC">
      <w:pPr>
        <w:pStyle w:val="FootnoteText"/>
        <w:rPr>
          <w:sz w:val="16"/>
          <w:szCs w:val="16"/>
        </w:rPr>
      </w:pPr>
      <w:r w:rsidRPr="00FD3C56">
        <w:rPr>
          <w:rStyle w:val="FootnoteReference"/>
        </w:rPr>
        <w:footnoteRef/>
      </w:r>
      <w:r w:rsidRPr="00FD3C56">
        <w:t xml:space="preserve"> </w:t>
      </w:r>
      <w:r w:rsidRPr="00FD3C56">
        <w:rPr>
          <w:sz w:val="16"/>
          <w:szCs w:val="16"/>
        </w:rPr>
        <w:t xml:space="preserve">Regulation (EC) No 1049/2001 of the European Parliament and of the Council of 30 May 2001 regarding public access to European Parliament, Council and Commission documents, Official Journal L 145 , 31/05/2001 </w:t>
      </w:r>
      <w:r>
        <w:rPr>
          <w:sz w:val="16"/>
          <w:szCs w:val="16"/>
        </w:rPr>
        <w:t>p</w:t>
      </w:r>
      <w:r w:rsidRPr="00FD3C56">
        <w:rPr>
          <w:sz w:val="16"/>
          <w:szCs w:val="16"/>
        </w:rPr>
        <w:t xml:space="preserve">. 43 – 48. In accordance with Article 4.2 thereof, </w:t>
      </w:r>
      <w:r w:rsidRPr="00FD3C56">
        <w:rPr>
          <w:i/>
          <w:sz w:val="16"/>
          <w:szCs w:val="16"/>
        </w:rPr>
        <w:t>the institutions shall refuse access to a document where disclosure would undermine the protection of commercial interests of a natural or legal person, including intellectual property, unless there is an overriding public interest in disclosure</w:t>
      </w:r>
      <w:r w:rsidRPr="00FD3C56">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0BBD4" w14:textId="77777777" w:rsidR="00A01CCA" w:rsidRDefault="00A01CC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9CA96" w14:textId="77777777" w:rsidR="00A01CCA" w:rsidRDefault="00A01CC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79CE4" w14:textId="77777777" w:rsidR="0088188B" w:rsidRDefault="0088188B">
    <w:pPr>
      <w:pStyle w:val="Header"/>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D783DD8"/>
    <w:lvl w:ilvl="0">
      <w:start w:val="1"/>
      <w:numFmt w:val="bullet"/>
      <w:lvlText w:val=""/>
      <w:lvlJc w:val="left"/>
      <w:pPr>
        <w:tabs>
          <w:tab w:val="num" w:pos="360"/>
        </w:tabs>
        <w:ind w:left="284" w:hanging="284"/>
      </w:pPr>
      <w:rPr>
        <w:rFonts w:ascii="Symbol" w:hAnsi="Symbol" w:hint="default"/>
      </w:rPr>
    </w:lvl>
  </w:abstractNum>
  <w:abstractNum w:abstractNumId="1" w15:restartNumberingAfterBreak="0">
    <w:nsid w:val="04AC63BB"/>
    <w:multiLevelType w:val="singleLevel"/>
    <w:tmpl w:val="B77A568C"/>
    <w:lvl w:ilvl="0">
      <w:start w:val="1"/>
      <w:numFmt w:val="bullet"/>
      <w:pStyle w:val="ListDash4"/>
      <w:lvlText w:val="–"/>
      <w:lvlJc w:val="left"/>
      <w:pPr>
        <w:tabs>
          <w:tab w:val="num" w:pos="1723"/>
        </w:tabs>
        <w:ind w:left="1723" w:hanging="283"/>
      </w:pPr>
      <w:rPr>
        <w:rFonts w:ascii="Times New Roman" w:hAnsi="Times New Roman"/>
      </w:rPr>
    </w:lvl>
  </w:abstractNum>
  <w:abstractNum w:abstractNumId="2" w15:restartNumberingAfterBreak="0">
    <w:nsid w:val="05123F01"/>
    <w:multiLevelType w:val="hybridMultilevel"/>
    <w:tmpl w:val="C9BEFDDC"/>
    <w:lvl w:ilvl="0" w:tplc="B0EC00A2">
      <w:start w:val="8"/>
      <w:numFmt w:val="bullet"/>
      <w:lvlText w:val="-"/>
      <w:lvlJc w:val="left"/>
      <w:pPr>
        <w:ind w:left="720" w:hanging="360"/>
      </w:pPr>
      <w:rPr>
        <w:rFonts w:ascii="Calibri" w:eastAsia="Times New Roman" w:hAnsi="Calibri" w:cs="Times New Roman"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06910C9F"/>
    <w:multiLevelType w:val="hybridMultilevel"/>
    <w:tmpl w:val="9E803002"/>
    <w:lvl w:ilvl="0" w:tplc="6EA66A60">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0C7C1937"/>
    <w:multiLevelType w:val="hybridMultilevel"/>
    <w:tmpl w:val="740C68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CFE274F"/>
    <w:multiLevelType w:val="singleLevel"/>
    <w:tmpl w:val="7F461434"/>
    <w:lvl w:ilvl="0">
      <w:start w:val="1"/>
      <w:numFmt w:val="bullet"/>
      <w:pStyle w:val="ListBullet4"/>
      <w:lvlText w:val=""/>
      <w:lvlJc w:val="left"/>
      <w:pPr>
        <w:tabs>
          <w:tab w:val="num" w:pos="1723"/>
        </w:tabs>
        <w:ind w:left="1723" w:hanging="283"/>
      </w:pPr>
      <w:rPr>
        <w:rFonts w:ascii="Symbol" w:hAnsi="Symbol"/>
      </w:rPr>
    </w:lvl>
  </w:abstractNum>
  <w:abstractNum w:abstractNumId="6" w15:restartNumberingAfterBreak="0">
    <w:nsid w:val="16A97E06"/>
    <w:multiLevelType w:val="hybridMultilevel"/>
    <w:tmpl w:val="70C489A6"/>
    <w:lvl w:ilvl="0" w:tplc="660AE6EE">
      <w:start w:val="7"/>
      <w:numFmt w:val="bullet"/>
      <w:lvlText w:val="-"/>
      <w:lvlJc w:val="left"/>
      <w:pPr>
        <w:ind w:left="360" w:hanging="360"/>
      </w:pPr>
      <w:rPr>
        <w:rFonts w:ascii="Verdana" w:eastAsia="Cambria" w:hAnsi="Verdana"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8BE6CBF"/>
    <w:multiLevelType w:val="singleLevel"/>
    <w:tmpl w:val="268AE5F4"/>
    <w:lvl w:ilvl="0">
      <w:start w:val="1"/>
      <w:numFmt w:val="bullet"/>
      <w:pStyle w:val="ListBullet8"/>
      <w:lvlText w:val=""/>
      <w:lvlJc w:val="left"/>
      <w:pPr>
        <w:tabs>
          <w:tab w:val="num" w:pos="1723"/>
        </w:tabs>
        <w:ind w:left="1723" w:hanging="283"/>
      </w:pPr>
      <w:rPr>
        <w:rFonts w:ascii="Symbol" w:hAnsi="Symbol"/>
      </w:rPr>
    </w:lvl>
  </w:abstractNum>
  <w:abstractNum w:abstractNumId="8" w15:restartNumberingAfterBreak="0">
    <w:nsid w:val="18F40A4E"/>
    <w:multiLevelType w:val="hybridMultilevel"/>
    <w:tmpl w:val="142677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A2C474A"/>
    <w:multiLevelType w:val="multilevel"/>
    <w:tmpl w:val="DA64E4D4"/>
    <w:lvl w:ilvl="0">
      <w:start w:val="1"/>
      <w:numFmt w:val="decimal"/>
      <w:lvlText w:val="%1."/>
      <w:lvlJc w:val="left"/>
      <w:pPr>
        <w:tabs>
          <w:tab w:val="num" w:pos="1440"/>
        </w:tabs>
        <w:ind w:left="1440" w:hanging="1440"/>
      </w:pPr>
    </w:lvl>
    <w:lvl w:ilvl="1">
      <w:start w:val="1"/>
      <w:numFmt w:val="decimal"/>
      <w:lvlText w:val="%1.%2."/>
      <w:lvlJc w:val="left"/>
      <w:pPr>
        <w:tabs>
          <w:tab w:val="num" w:pos="1440"/>
        </w:tabs>
        <w:ind w:left="1440" w:hanging="1440"/>
      </w:pPr>
    </w:lvl>
    <w:lvl w:ilvl="2">
      <w:start w:val="1"/>
      <w:numFmt w:val="decimal"/>
      <w:lvlText w:val="%1.%2.%3."/>
      <w:lvlJc w:val="left"/>
      <w:pPr>
        <w:tabs>
          <w:tab w:val="num" w:pos="1440"/>
        </w:tabs>
        <w:ind w:left="1440" w:hanging="1440"/>
      </w:pPr>
    </w:lvl>
    <w:lvl w:ilvl="3">
      <w:start w:val="1"/>
      <w:numFmt w:val="decimal"/>
      <w:lvlText w:val="%1.%2.%3.%4."/>
      <w:lvlJc w:val="left"/>
      <w:pPr>
        <w:tabs>
          <w:tab w:val="num" w:pos="1440"/>
        </w:tabs>
        <w:ind w:left="1440" w:hanging="1440"/>
      </w:pPr>
    </w:lvl>
    <w:lvl w:ilvl="4">
      <w:start w:val="1"/>
      <w:numFmt w:val="decimal"/>
      <w:lvlText w:val="%1.%2.%3.%4.%5."/>
      <w:lvlJc w:val="left"/>
      <w:pPr>
        <w:tabs>
          <w:tab w:val="num" w:pos="1440"/>
        </w:tabs>
        <w:ind w:left="1440" w:hanging="144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lowerRoman"/>
      <w:lvlText w:val="%9."/>
      <w:lvlJc w:val="left"/>
      <w:pPr>
        <w:tabs>
          <w:tab w:val="num" w:pos="3240"/>
        </w:tabs>
        <w:ind w:left="3240" w:hanging="360"/>
      </w:pPr>
    </w:lvl>
  </w:abstractNum>
  <w:abstractNum w:abstractNumId="10" w15:restartNumberingAfterBreak="0">
    <w:nsid w:val="216C541C"/>
    <w:multiLevelType w:val="singleLevel"/>
    <w:tmpl w:val="5A7CD0FA"/>
    <w:lvl w:ilvl="0">
      <w:start w:val="1"/>
      <w:numFmt w:val="bullet"/>
      <w:pStyle w:val="ListDash"/>
      <w:lvlText w:val="–"/>
      <w:lvlJc w:val="left"/>
      <w:pPr>
        <w:tabs>
          <w:tab w:val="num" w:pos="283"/>
        </w:tabs>
        <w:ind w:left="283" w:hanging="283"/>
      </w:pPr>
      <w:rPr>
        <w:rFonts w:ascii="Times New Roman" w:hAnsi="Times New Roman"/>
      </w:rPr>
    </w:lvl>
  </w:abstractNum>
  <w:abstractNum w:abstractNumId="11" w15:restartNumberingAfterBreak="0">
    <w:nsid w:val="27C72F08"/>
    <w:multiLevelType w:val="multilevel"/>
    <w:tmpl w:val="589CDCAC"/>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27E66849"/>
    <w:multiLevelType w:val="singleLevel"/>
    <w:tmpl w:val="0F5A4A9E"/>
    <w:lvl w:ilvl="0">
      <w:start w:val="1"/>
      <w:numFmt w:val="bullet"/>
      <w:pStyle w:val="ListBullet5"/>
      <w:lvlText w:val=""/>
      <w:lvlJc w:val="left"/>
      <w:pPr>
        <w:tabs>
          <w:tab w:val="num" w:pos="1723"/>
        </w:tabs>
        <w:ind w:left="1723" w:hanging="283"/>
      </w:pPr>
      <w:rPr>
        <w:rFonts w:ascii="Symbol" w:hAnsi="Symbol"/>
      </w:rPr>
    </w:lvl>
  </w:abstractNum>
  <w:abstractNum w:abstractNumId="13" w15:restartNumberingAfterBreak="0">
    <w:nsid w:val="28FB71E4"/>
    <w:multiLevelType w:val="hybridMultilevel"/>
    <w:tmpl w:val="EB02347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9C404CA"/>
    <w:multiLevelType w:val="hybridMultilevel"/>
    <w:tmpl w:val="F63E4112"/>
    <w:lvl w:ilvl="0" w:tplc="48EE3F62">
      <w:start w:val="1"/>
      <w:numFmt w:val="bullet"/>
      <w:lvlText w:val="−"/>
      <w:lvlJc w:val="left"/>
      <w:pPr>
        <w:ind w:left="1080" w:hanging="360"/>
      </w:pPr>
      <w:rPr>
        <w:rFonts w:ascii="Calibri" w:hAnsi="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2A316646"/>
    <w:multiLevelType w:val="multilevel"/>
    <w:tmpl w:val="E7D2FDB4"/>
    <w:lvl w:ilvl="0">
      <w:start w:val="1"/>
      <w:numFmt w:val="decimal"/>
      <w:pStyle w:val="ListNumber1"/>
      <w:lvlText w:val="(%1)"/>
      <w:lvlJc w:val="left"/>
      <w:pPr>
        <w:tabs>
          <w:tab w:val="num" w:pos="2149"/>
        </w:tabs>
        <w:ind w:left="2149" w:hanging="709"/>
      </w:pPr>
    </w:lvl>
    <w:lvl w:ilvl="1">
      <w:start w:val="1"/>
      <w:numFmt w:val="lowerLetter"/>
      <w:pStyle w:val="ListNumber1Level2"/>
      <w:lvlText w:val="(%2)"/>
      <w:lvlJc w:val="left"/>
      <w:pPr>
        <w:tabs>
          <w:tab w:val="num" w:pos="2857"/>
        </w:tabs>
        <w:ind w:left="2857" w:hanging="708"/>
      </w:pPr>
    </w:lvl>
    <w:lvl w:ilvl="2">
      <w:start w:val="1"/>
      <w:numFmt w:val="bullet"/>
      <w:pStyle w:val="ListNumber1Level3"/>
      <w:lvlText w:val="–"/>
      <w:lvlJc w:val="left"/>
      <w:pPr>
        <w:tabs>
          <w:tab w:val="num" w:pos="3566"/>
        </w:tabs>
        <w:ind w:left="3566" w:hanging="709"/>
      </w:pPr>
      <w:rPr>
        <w:rFonts w:ascii="Times New Roman" w:hAnsi="Times New Roman"/>
      </w:rPr>
    </w:lvl>
    <w:lvl w:ilvl="3">
      <w:start w:val="1"/>
      <w:numFmt w:val="bullet"/>
      <w:pStyle w:val="ListNumber1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2F436774"/>
    <w:multiLevelType w:val="singleLevel"/>
    <w:tmpl w:val="CE16C822"/>
    <w:lvl w:ilvl="0">
      <w:start w:val="1"/>
      <w:numFmt w:val="bullet"/>
      <w:pStyle w:val="ListBullet1"/>
      <w:lvlText w:val=""/>
      <w:lvlJc w:val="left"/>
      <w:pPr>
        <w:tabs>
          <w:tab w:val="num" w:pos="1723"/>
        </w:tabs>
        <w:ind w:left="1723" w:hanging="283"/>
      </w:pPr>
      <w:rPr>
        <w:rFonts w:ascii="Symbol" w:hAnsi="Symbol"/>
      </w:rPr>
    </w:lvl>
  </w:abstractNum>
  <w:abstractNum w:abstractNumId="17" w15:restartNumberingAfterBreak="0">
    <w:nsid w:val="30A7464F"/>
    <w:multiLevelType w:val="multilevel"/>
    <w:tmpl w:val="0686B1B6"/>
    <w:lvl w:ilvl="0">
      <w:start w:val="1"/>
      <w:numFmt w:val="decimal"/>
      <w:pStyle w:val="ListNumber8"/>
      <w:lvlText w:val="(%1)"/>
      <w:lvlJc w:val="left"/>
      <w:pPr>
        <w:tabs>
          <w:tab w:val="num" w:pos="2149"/>
        </w:tabs>
        <w:ind w:left="2149" w:hanging="709"/>
      </w:pPr>
    </w:lvl>
    <w:lvl w:ilvl="1">
      <w:start w:val="1"/>
      <w:numFmt w:val="lowerLetter"/>
      <w:pStyle w:val="ListNumber8Level2"/>
      <w:lvlText w:val="(%2)"/>
      <w:lvlJc w:val="left"/>
      <w:pPr>
        <w:tabs>
          <w:tab w:val="num" w:pos="2857"/>
        </w:tabs>
        <w:ind w:left="2857" w:hanging="708"/>
      </w:pPr>
    </w:lvl>
    <w:lvl w:ilvl="2">
      <w:start w:val="1"/>
      <w:numFmt w:val="bullet"/>
      <w:pStyle w:val="ListNumber8Level3"/>
      <w:lvlText w:val="–"/>
      <w:lvlJc w:val="left"/>
      <w:pPr>
        <w:tabs>
          <w:tab w:val="num" w:pos="3566"/>
        </w:tabs>
        <w:ind w:left="3566" w:hanging="709"/>
      </w:pPr>
      <w:rPr>
        <w:rFonts w:ascii="Times New Roman" w:hAnsi="Times New Roman"/>
      </w:rPr>
    </w:lvl>
    <w:lvl w:ilvl="3">
      <w:start w:val="1"/>
      <w:numFmt w:val="bullet"/>
      <w:pStyle w:val="ListNumber8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4670ADC"/>
    <w:multiLevelType w:val="multilevel"/>
    <w:tmpl w:val="CBA63D2A"/>
    <w:lvl w:ilvl="0">
      <w:start w:val="1"/>
      <w:numFmt w:val="decimal"/>
      <w:pStyle w:val="ListNumber6"/>
      <w:lvlText w:val="(%1)"/>
      <w:lvlJc w:val="left"/>
      <w:pPr>
        <w:tabs>
          <w:tab w:val="num" w:pos="2149"/>
        </w:tabs>
        <w:ind w:left="2149" w:hanging="709"/>
      </w:pPr>
    </w:lvl>
    <w:lvl w:ilvl="1">
      <w:start w:val="1"/>
      <w:numFmt w:val="lowerLetter"/>
      <w:pStyle w:val="ListNumber6Level2"/>
      <w:lvlText w:val="(%2)"/>
      <w:lvlJc w:val="left"/>
      <w:pPr>
        <w:tabs>
          <w:tab w:val="num" w:pos="2857"/>
        </w:tabs>
        <w:ind w:left="2857" w:hanging="708"/>
      </w:pPr>
    </w:lvl>
    <w:lvl w:ilvl="2">
      <w:start w:val="1"/>
      <w:numFmt w:val="bullet"/>
      <w:pStyle w:val="ListNumber6Level3"/>
      <w:lvlText w:val="–"/>
      <w:lvlJc w:val="left"/>
      <w:pPr>
        <w:tabs>
          <w:tab w:val="num" w:pos="3566"/>
        </w:tabs>
        <w:ind w:left="3566" w:hanging="709"/>
      </w:pPr>
      <w:rPr>
        <w:rFonts w:ascii="Times New Roman" w:hAnsi="Times New Roman"/>
      </w:rPr>
    </w:lvl>
    <w:lvl w:ilvl="3">
      <w:start w:val="1"/>
      <w:numFmt w:val="bullet"/>
      <w:pStyle w:val="ListNumber6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66C7E5E"/>
    <w:multiLevelType w:val="singleLevel"/>
    <w:tmpl w:val="14185DC6"/>
    <w:lvl w:ilvl="0">
      <w:start w:val="1"/>
      <w:numFmt w:val="bullet"/>
      <w:pStyle w:val="ListBullet2"/>
      <w:lvlText w:val=""/>
      <w:lvlJc w:val="left"/>
      <w:pPr>
        <w:tabs>
          <w:tab w:val="num" w:pos="1723"/>
        </w:tabs>
        <w:ind w:left="1723" w:hanging="283"/>
      </w:pPr>
      <w:rPr>
        <w:rFonts w:ascii="Symbol" w:hAnsi="Symbol"/>
      </w:rPr>
    </w:lvl>
  </w:abstractNum>
  <w:abstractNum w:abstractNumId="20" w15:restartNumberingAfterBreak="0">
    <w:nsid w:val="366E5DB2"/>
    <w:multiLevelType w:val="multilevel"/>
    <w:tmpl w:val="2388A454"/>
    <w:lvl w:ilvl="0">
      <w:start w:val="1"/>
      <w:numFmt w:val="decimal"/>
      <w:pStyle w:val="ListNumber2"/>
      <w:lvlText w:val="(%1)"/>
      <w:lvlJc w:val="left"/>
      <w:pPr>
        <w:tabs>
          <w:tab w:val="num" w:pos="2149"/>
        </w:tabs>
        <w:ind w:left="2149" w:hanging="709"/>
      </w:pPr>
    </w:lvl>
    <w:lvl w:ilvl="1">
      <w:start w:val="1"/>
      <w:numFmt w:val="lowerLetter"/>
      <w:pStyle w:val="ListNumber2Level2"/>
      <w:lvlText w:val="(%2)"/>
      <w:lvlJc w:val="left"/>
      <w:pPr>
        <w:tabs>
          <w:tab w:val="num" w:pos="2857"/>
        </w:tabs>
        <w:ind w:left="2857" w:hanging="708"/>
      </w:pPr>
    </w:lvl>
    <w:lvl w:ilvl="2">
      <w:start w:val="1"/>
      <w:numFmt w:val="bullet"/>
      <w:pStyle w:val="ListNumber2Level3"/>
      <w:lvlText w:val="–"/>
      <w:lvlJc w:val="left"/>
      <w:pPr>
        <w:tabs>
          <w:tab w:val="num" w:pos="3566"/>
        </w:tabs>
        <w:ind w:left="3566" w:hanging="709"/>
      </w:pPr>
      <w:rPr>
        <w:rFonts w:ascii="Times New Roman" w:hAnsi="Times New Roman"/>
      </w:rPr>
    </w:lvl>
    <w:lvl w:ilvl="3">
      <w:start w:val="1"/>
      <w:numFmt w:val="bullet"/>
      <w:pStyle w:val="ListNumber2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6CD10E0"/>
    <w:multiLevelType w:val="singleLevel"/>
    <w:tmpl w:val="87A8B6B4"/>
    <w:lvl w:ilvl="0">
      <w:start w:val="1"/>
      <w:numFmt w:val="bullet"/>
      <w:pStyle w:val="ListDash7"/>
      <w:lvlText w:val="–"/>
      <w:lvlJc w:val="left"/>
      <w:pPr>
        <w:tabs>
          <w:tab w:val="num" w:pos="1723"/>
        </w:tabs>
        <w:ind w:left="1723" w:hanging="283"/>
      </w:pPr>
      <w:rPr>
        <w:rFonts w:ascii="Times New Roman" w:hAnsi="Times New Roman"/>
      </w:rPr>
    </w:lvl>
  </w:abstractNum>
  <w:abstractNum w:abstractNumId="22" w15:restartNumberingAfterBreak="0">
    <w:nsid w:val="376C6597"/>
    <w:multiLevelType w:val="hybridMultilevel"/>
    <w:tmpl w:val="394A3A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38B7053B"/>
    <w:multiLevelType w:val="hybridMultilevel"/>
    <w:tmpl w:val="A6209912"/>
    <w:lvl w:ilvl="0" w:tplc="EA4AB8BE">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0FE0B04"/>
    <w:multiLevelType w:val="hybridMultilevel"/>
    <w:tmpl w:val="7E7841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1B636EC"/>
    <w:multiLevelType w:val="multilevel"/>
    <w:tmpl w:val="C96E21D6"/>
    <w:lvl w:ilvl="0">
      <w:start w:val="1"/>
      <w:numFmt w:val="decimal"/>
      <w:lvlText w:val="%1"/>
      <w:lvlJc w:val="left"/>
      <w:pPr>
        <w:tabs>
          <w:tab w:val="num" w:pos="720"/>
        </w:tabs>
        <w:ind w:left="720" w:hanging="720"/>
      </w:pPr>
      <w:rPr>
        <w:rFonts w:hint="default"/>
      </w:rPr>
    </w:lvl>
    <w:lvl w:ilvl="1">
      <w:start w:val="1"/>
      <w:numFmt w:val="decimal"/>
      <w:lvlText w:val="9.%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6" w15:restartNumberingAfterBreak="0">
    <w:nsid w:val="4891240B"/>
    <w:multiLevelType w:val="hybridMultilevel"/>
    <w:tmpl w:val="0B0E7F8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2C22734"/>
    <w:multiLevelType w:val="hybridMultilevel"/>
    <w:tmpl w:val="873A48E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53440DD9"/>
    <w:multiLevelType w:val="hybridMultilevel"/>
    <w:tmpl w:val="E96A4C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49225D8"/>
    <w:multiLevelType w:val="hybridMultilevel"/>
    <w:tmpl w:val="D7627A38"/>
    <w:lvl w:ilvl="0" w:tplc="6F964DD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4FB6CA5"/>
    <w:multiLevelType w:val="singleLevel"/>
    <w:tmpl w:val="0EFACC46"/>
    <w:lvl w:ilvl="0">
      <w:start w:val="1"/>
      <w:numFmt w:val="bullet"/>
      <w:pStyle w:val="ListDash8"/>
      <w:lvlText w:val="–"/>
      <w:lvlJc w:val="left"/>
      <w:pPr>
        <w:tabs>
          <w:tab w:val="num" w:pos="1723"/>
        </w:tabs>
        <w:ind w:left="1723" w:hanging="283"/>
      </w:pPr>
      <w:rPr>
        <w:rFonts w:ascii="Times New Roman" w:hAnsi="Times New Roman"/>
      </w:rPr>
    </w:lvl>
  </w:abstractNum>
  <w:abstractNum w:abstractNumId="31" w15:restartNumberingAfterBreak="0">
    <w:nsid w:val="57B27F88"/>
    <w:multiLevelType w:val="hybridMultilevel"/>
    <w:tmpl w:val="8FEE001E"/>
    <w:lvl w:ilvl="0" w:tplc="B8D42D4A">
      <w:start w:val="1"/>
      <w:numFmt w:val="decimal"/>
      <w:lvlText w:val="%1."/>
      <w:lvlJc w:val="left"/>
      <w:pPr>
        <w:ind w:left="358" w:hanging="358"/>
        <w:jc w:val="left"/>
      </w:pPr>
      <w:rPr>
        <w:rFonts w:ascii="Times New Roman" w:eastAsia="Times New Roman" w:hAnsi="Times New Roman" w:cs="Times New Roman" w:hint="default"/>
        <w:b/>
        <w:w w:val="101"/>
        <w:sz w:val="22"/>
        <w:szCs w:val="22"/>
      </w:rPr>
    </w:lvl>
    <w:lvl w:ilvl="1" w:tplc="CEBE0394">
      <w:start w:val="1"/>
      <w:numFmt w:val="decimal"/>
      <w:lvlText w:val="%2."/>
      <w:lvlJc w:val="left"/>
      <w:pPr>
        <w:ind w:left="826" w:hanging="360"/>
        <w:jc w:val="left"/>
      </w:pPr>
      <w:rPr>
        <w:rFonts w:ascii="Times New Roman" w:eastAsia="Times New Roman" w:hAnsi="Times New Roman" w:cs="Times New Roman" w:hint="default"/>
        <w:w w:val="101"/>
        <w:sz w:val="22"/>
        <w:szCs w:val="22"/>
      </w:rPr>
    </w:lvl>
    <w:lvl w:ilvl="2" w:tplc="BB3472D0">
      <w:numFmt w:val="bullet"/>
      <w:lvlText w:val="•"/>
      <w:lvlJc w:val="left"/>
      <w:pPr>
        <w:ind w:left="1711" w:hanging="360"/>
      </w:pPr>
      <w:rPr>
        <w:rFonts w:hint="default"/>
      </w:rPr>
    </w:lvl>
    <w:lvl w:ilvl="3" w:tplc="2986804E">
      <w:numFmt w:val="bullet"/>
      <w:lvlText w:val="•"/>
      <w:lvlJc w:val="left"/>
      <w:pPr>
        <w:ind w:left="2603" w:hanging="360"/>
      </w:pPr>
      <w:rPr>
        <w:rFonts w:hint="default"/>
      </w:rPr>
    </w:lvl>
    <w:lvl w:ilvl="4" w:tplc="C2023D96">
      <w:numFmt w:val="bullet"/>
      <w:lvlText w:val="•"/>
      <w:lvlJc w:val="left"/>
      <w:pPr>
        <w:ind w:left="3495" w:hanging="360"/>
      </w:pPr>
      <w:rPr>
        <w:rFonts w:hint="default"/>
      </w:rPr>
    </w:lvl>
    <w:lvl w:ilvl="5" w:tplc="27740CFA">
      <w:numFmt w:val="bullet"/>
      <w:lvlText w:val="•"/>
      <w:lvlJc w:val="left"/>
      <w:pPr>
        <w:ind w:left="4387" w:hanging="360"/>
      </w:pPr>
      <w:rPr>
        <w:rFonts w:hint="default"/>
      </w:rPr>
    </w:lvl>
    <w:lvl w:ilvl="6" w:tplc="3D741692">
      <w:numFmt w:val="bullet"/>
      <w:lvlText w:val="•"/>
      <w:lvlJc w:val="left"/>
      <w:pPr>
        <w:ind w:left="5279" w:hanging="360"/>
      </w:pPr>
      <w:rPr>
        <w:rFonts w:hint="default"/>
      </w:rPr>
    </w:lvl>
    <w:lvl w:ilvl="7" w:tplc="566865D8">
      <w:numFmt w:val="bullet"/>
      <w:lvlText w:val="•"/>
      <w:lvlJc w:val="left"/>
      <w:pPr>
        <w:ind w:left="6170" w:hanging="360"/>
      </w:pPr>
      <w:rPr>
        <w:rFonts w:hint="default"/>
      </w:rPr>
    </w:lvl>
    <w:lvl w:ilvl="8" w:tplc="985C9264">
      <w:numFmt w:val="bullet"/>
      <w:lvlText w:val="•"/>
      <w:lvlJc w:val="left"/>
      <w:pPr>
        <w:ind w:left="7062" w:hanging="360"/>
      </w:pPr>
      <w:rPr>
        <w:rFonts w:hint="default"/>
      </w:rPr>
    </w:lvl>
  </w:abstractNum>
  <w:abstractNum w:abstractNumId="32" w15:restartNumberingAfterBreak="0">
    <w:nsid w:val="59E74131"/>
    <w:multiLevelType w:val="singleLevel"/>
    <w:tmpl w:val="2B20B78E"/>
    <w:lvl w:ilvl="0">
      <w:start w:val="1"/>
      <w:numFmt w:val="bullet"/>
      <w:pStyle w:val="ListBullet7"/>
      <w:lvlText w:val=""/>
      <w:lvlJc w:val="left"/>
      <w:pPr>
        <w:tabs>
          <w:tab w:val="num" w:pos="1723"/>
        </w:tabs>
        <w:ind w:left="1723" w:hanging="283"/>
      </w:pPr>
      <w:rPr>
        <w:rFonts w:ascii="Symbol" w:hAnsi="Symbol"/>
      </w:rPr>
    </w:lvl>
  </w:abstractNum>
  <w:abstractNum w:abstractNumId="33" w15:restartNumberingAfterBreak="0">
    <w:nsid w:val="5A036134"/>
    <w:multiLevelType w:val="multilevel"/>
    <w:tmpl w:val="22EE6080"/>
    <w:lvl w:ilvl="0">
      <w:start w:val="1"/>
      <w:numFmt w:val="decimal"/>
      <w:pStyle w:val="ListNumber5"/>
      <w:lvlText w:val="(%1)"/>
      <w:lvlJc w:val="left"/>
      <w:pPr>
        <w:tabs>
          <w:tab w:val="num" w:pos="2149"/>
        </w:tabs>
        <w:ind w:left="2149" w:hanging="709"/>
      </w:pPr>
    </w:lvl>
    <w:lvl w:ilvl="1">
      <w:start w:val="1"/>
      <w:numFmt w:val="lowerLetter"/>
      <w:pStyle w:val="ListNumber5Level2"/>
      <w:lvlText w:val="(%2)"/>
      <w:lvlJc w:val="left"/>
      <w:pPr>
        <w:tabs>
          <w:tab w:val="num" w:pos="2857"/>
        </w:tabs>
        <w:ind w:left="2857" w:hanging="708"/>
      </w:pPr>
    </w:lvl>
    <w:lvl w:ilvl="2">
      <w:start w:val="1"/>
      <w:numFmt w:val="bullet"/>
      <w:pStyle w:val="ListNumber5Level3"/>
      <w:lvlText w:val="–"/>
      <w:lvlJc w:val="left"/>
      <w:pPr>
        <w:tabs>
          <w:tab w:val="num" w:pos="3566"/>
        </w:tabs>
        <w:ind w:left="3566" w:hanging="709"/>
      </w:pPr>
      <w:rPr>
        <w:rFonts w:ascii="Times New Roman" w:hAnsi="Times New Roman"/>
      </w:rPr>
    </w:lvl>
    <w:lvl w:ilvl="3">
      <w:start w:val="1"/>
      <w:numFmt w:val="bullet"/>
      <w:pStyle w:val="ListNumber5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15:restartNumberingAfterBreak="0">
    <w:nsid w:val="5A2516BD"/>
    <w:multiLevelType w:val="singleLevel"/>
    <w:tmpl w:val="6B9A636E"/>
    <w:lvl w:ilvl="0">
      <w:start w:val="1"/>
      <w:numFmt w:val="bullet"/>
      <w:pStyle w:val="ListDash1"/>
      <w:lvlText w:val="–"/>
      <w:lvlJc w:val="left"/>
      <w:pPr>
        <w:tabs>
          <w:tab w:val="num" w:pos="1723"/>
        </w:tabs>
        <w:ind w:left="1723" w:hanging="283"/>
      </w:pPr>
      <w:rPr>
        <w:rFonts w:ascii="Times New Roman" w:hAnsi="Times New Roman"/>
      </w:rPr>
    </w:lvl>
  </w:abstractNum>
  <w:abstractNum w:abstractNumId="35" w15:restartNumberingAfterBreak="0">
    <w:nsid w:val="5AED7CC1"/>
    <w:multiLevelType w:val="multilevel"/>
    <w:tmpl w:val="3FE20CA8"/>
    <w:lvl w:ilvl="0">
      <w:start w:val="1"/>
      <w:numFmt w:val="decimal"/>
      <w:pStyle w:val="ListNumber3"/>
      <w:lvlText w:val="(%1)"/>
      <w:lvlJc w:val="left"/>
      <w:pPr>
        <w:tabs>
          <w:tab w:val="num" w:pos="2149"/>
        </w:tabs>
        <w:ind w:left="2149" w:hanging="709"/>
      </w:pPr>
    </w:lvl>
    <w:lvl w:ilvl="1">
      <w:start w:val="1"/>
      <w:numFmt w:val="lowerLetter"/>
      <w:pStyle w:val="ListNumber3Level2"/>
      <w:lvlText w:val="(%2)"/>
      <w:lvlJc w:val="left"/>
      <w:pPr>
        <w:tabs>
          <w:tab w:val="num" w:pos="2857"/>
        </w:tabs>
        <w:ind w:left="2857" w:hanging="708"/>
      </w:pPr>
    </w:lvl>
    <w:lvl w:ilvl="2">
      <w:start w:val="1"/>
      <w:numFmt w:val="bullet"/>
      <w:pStyle w:val="ListNumber3Level3"/>
      <w:lvlText w:val="–"/>
      <w:lvlJc w:val="left"/>
      <w:pPr>
        <w:tabs>
          <w:tab w:val="num" w:pos="3566"/>
        </w:tabs>
        <w:ind w:left="3566" w:hanging="709"/>
      </w:pPr>
      <w:rPr>
        <w:rFonts w:ascii="Times New Roman" w:hAnsi="Times New Roman"/>
      </w:rPr>
    </w:lvl>
    <w:lvl w:ilvl="3">
      <w:start w:val="1"/>
      <w:numFmt w:val="bullet"/>
      <w:pStyle w:val="ListNumber3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15:restartNumberingAfterBreak="0">
    <w:nsid w:val="5BCE2673"/>
    <w:multiLevelType w:val="singleLevel"/>
    <w:tmpl w:val="1AE4F9D4"/>
    <w:lvl w:ilvl="0">
      <w:start w:val="1"/>
      <w:numFmt w:val="bullet"/>
      <w:pStyle w:val="ListDash5"/>
      <w:lvlText w:val="–"/>
      <w:lvlJc w:val="left"/>
      <w:pPr>
        <w:tabs>
          <w:tab w:val="num" w:pos="1723"/>
        </w:tabs>
        <w:ind w:left="1723" w:hanging="283"/>
      </w:pPr>
      <w:rPr>
        <w:rFonts w:ascii="Times New Roman" w:hAnsi="Times New Roman"/>
      </w:rPr>
    </w:lvl>
  </w:abstractNum>
  <w:abstractNum w:abstractNumId="37" w15:restartNumberingAfterBreak="0">
    <w:nsid w:val="619F574C"/>
    <w:multiLevelType w:val="hybridMultilevel"/>
    <w:tmpl w:val="91CE108A"/>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38" w15:restartNumberingAfterBreak="0">
    <w:nsid w:val="621B7AB5"/>
    <w:multiLevelType w:val="singleLevel"/>
    <w:tmpl w:val="36C0E208"/>
    <w:lvl w:ilvl="0">
      <w:start w:val="1"/>
      <w:numFmt w:val="bullet"/>
      <w:pStyle w:val="ListDash3"/>
      <w:lvlText w:val="–"/>
      <w:lvlJc w:val="left"/>
      <w:pPr>
        <w:tabs>
          <w:tab w:val="num" w:pos="1723"/>
        </w:tabs>
        <w:ind w:left="1723" w:hanging="283"/>
      </w:pPr>
      <w:rPr>
        <w:rFonts w:ascii="Times New Roman" w:hAnsi="Times New Roman"/>
      </w:rPr>
    </w:lvl>
  </w:abstractNum>
  <w:abstractNum w:abstractNumId="39" w15:restartNumberingAfterBreak="0">
    <w:nsid w:val="624241D6"/>
    <w:multiLevelType w:val="singleLevel"/>
    <w:tmpl w:val="ED569D6A"/>
    <w:lvl w:ilvl="0">
      <w:start w:val="1"/>
      <w:numFmt w:val="bullet"/>
      <w:pStyle w:val="ListBullet"/>
      <w:lvlText w:val=""/>
      <w:lvlJc w:val="left"/>
      <w:pPr>
        <w:tabs>
          <w:tab w:val="num" w:pos="283"/>
        </w:tabs>
        <w:ind w:left="283" w:hanging="283"/>
      </w:pPr>
      <w:rPr>
        <w:rFonts w:ascii="Symbol" w:hAnsi="Symbol"/>
      </w:rPr>
    </w:lvl>
  </w:abstractNum>
  <w:abstractNum w:abstractNumId="40" w15:restartNumberingAfterBreak="0">
    <w:nsid w:val="63225EEB"/>
    <w:multiLevelType w:val="multilevel"/>
    <w:tmpl w:val="CD7E0C86"/>
    <w:lvl w:ilvl="0">
      <w:start w:val="1"/>
      <w:numFmt w:val="decimal"/>
      <w:pStyle w:val="ListNumber4"/>
      <w:lvlText w:val="(%1)"/>
      <w:lvlJc w:val="left"/>
      <w:pPr>
        <w:tabs>
          <w:tab w:val="num" w:pos="2149"/>
        </w:tabs>
        <w:ind w:left="2149" w:hanging="709"/>
      </w:pPr>
    </w:lvl>
    <w:lvl w:ilvl="1">
      <w:start w:val="1"/>
      <w:numFmt w:val="lowerLetter"/>
      <w:pStyle w:val="ListNumber4Level2"/>
      <w:lvlText w:val="(%2)"/>
      <w:lvlJc w:val="left"/>
      <w:pPr>
        <w:tabs>
          <w:tab w:val="num" w:pos="2857"/>
        </w:tabs>
        <w:ind w:left="2857" w:hanging="708"/>
      </w:pPr>
    </w:lvl>
    <w:lvl w:ilvl="2">
      <w:start w:val="1"/>
      <w:numFmt w:val="bullet"/>
      <w:pStyle w:val="ListNumber4Level3"/>
      <w:lvlText w:val="–"/>
      <w:lvlJc w:val="left"/>
      <w:pPr>
        <w:tabs>
          <w:tab w:val="num" w:pos="3566"/>
        </w:tabs>
        <w:ind w:left="3566" w:hanging="709"/>
      </w:pPr>
      <w:rPr>
        <w:rFonts w:ascii="Times New Roman" w:hAnsi="Times New Roman"/>
      </w:rPr>
    </w:lvl>
    <w:lvl w:ilvl="3">
      <w:start w:val="1"/>
      <w:numFmt w:val="bullet"/>
      <w:pStyle w:val="ListNumber4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1" w15:restartNumberingAfterBreak="0">
    <w:nsid w:val="6A8F44DF"/>
    <w:multiLevelType w:val="singleLevel"/>
    <w:tmpl w:val="B5D41388"/>
    <w:lvl w:ilvl="0">
      <w:start w:val="1"/>
      <w:numFmt w:val="bullet"/>
      <w:pStyle w:val="ListDash2"/>
      <w:lvlText w:val="–"/>
      <w:lvlJc w:val="left"/>
      <w:pPr>
        <w:tabs>
          <w:tab w:val="num" w:pos="1723"/>
        </w:tabs>
        <w:ind w:left="1723" w:hanging="283"/>
      </w:pPr>
      <w:rPr>
        <w:rFonts w:ascii="Times New Roman" w:hAnsi="Times New Roman"/>
      </w:rPr>
    </w:lvl>
  </w:abstractNum>
  <w:abstractNum w:abstractNumId="42" w15:restartNumberingAfterBreak="0">
    <w:nsid w:val="6C2B6A62"/>
    <w:multiLevelType w:val="hybridMultilevel"/>
    <w:tmpl w:val="DD4405AE"/>
    <w:lvl w:ilvl="0" w:tplc="48EE3F62">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D87223D"/>
    <w:multiLevelType w:val="singleLevel"/>
    <w:tmpl w:val="533212EA"/>
    <w:lvl w:ilvl="0">
      <w:start w:val="1"/>
      <w:numFmt w:val="bullet"/>
      <w:pStyle w:val="ListBullet3"/>
      <w:lvlText w:val=""/>
      <w:lvlJc w:val="left"/>
      <w:pPr>
        <w:tabs>
          <w:tab w:val="num" w:pos="1723"/>
        </w:tabs>
        <w:ind w:left="1723" w:hanging="283"/>
      </w:pPr>
      <w:rPr>
        <w:rFonts w:ascii="Symbol" w:hAnsi="Symbol"/>
      </w:rPr>
    </w:lvl>
  </w:abstractNum>
  <w:abstractNum w:abstractNumId="44" w15:restartNumberingAfterBreak="0">
    <w:nsid w:val="6F62497F"/>
    <w:multiLevelType w:val="singleLevel"/>
    <w:tmpl w:val="54E2F4D6"/>
    <w:lvl w:ilvl="0">
      <w:start w:val="1"/>
      <w:numFmt w:val="bullet"/>
      <w:pStyle w:val="ListDash6"/>
      <w:lvlText w:val="–"/>
      <w:lvlJc w:val="left"/>
      <w:pPr>
        <w:tabs>
          <w:tab w:val="num" w:pos="1723"/>
        </w:tabs>
        <w:ind w:left="1723" w:hanging="283"/>
      </w:pPr>
      <w:rPr>
        <w:rFonts w:ascii="Times New Roman" w:hAnsi="Times New Roman"/>
      </w:rPr>
    </w:lvl>
  </w:abstractNum>
  <w:abstractNum w:abstractNumId="45" w15:restartNumberingAfterBreak="0">
    <w:nsid w:val="70693781"/>
    <w:multiLevelType w:val="hybridMultilevel"/>
    <w:tmpl w:val="0B1809B8"/>
    <w:lvl w:ilvl="0" w:tplc="6EA66A60">
      <w:start w:val="1"/>
      <w:numFmt w:val="bullet"/>
      <w:lvlText w:val=""/>
      <w:lvlJc w:val="left"/>
      <w:pPr>
        <w:ind w:left="178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46" w15:restartNumberingAfterBreak="0">
    <w:nsid w:val="71941C00"/>
    <w:multiLevelType w:val="singleLevel"/>
    <w:tmpl w:val="740C8B34"/>
    <w:lvl w:ilvl="0">
      <w:start w:val="1"/>
      <w:numFmt w:val="bullet"/>
      <w:pStyle w:val="ListBullet6"/>
      <w:lvlText w:val=""/>
      <w:lvlJc w:val="left"/>
      <w:pPr>
        <w:tabs>
          <w:tab w:val="num" w:pos="1723"/>
        </w:tabs>
        <w:ind w:left="1723" w:hanging="283"/>
      </w:pPr>
      <w:rPr>
        <w:rFonts w:ascii="Symbol" w:hAnsi="Symbol"/>
      </w:rPr>
    </w:lvl>
  </w:abstractNum>
  <w:abstractNum w:abstractNumId="47" w15:restartNumberingAfterBreak="0">
    <w:nsid w:val="72AE4816"/>
    <w:multiLevelType w:val="hybridMultilevel"/>
    <w:tmpl w:val="90EAE732"/>
    <w:lvl w:ilvl="0" w:tplc="1C7896B8">
      <w:numFmt w:val="bullet"/>
      <w:lvlText w:val="-"/>
      <w:lvlJc w:val="left"/>
      <w:pPr>
        <w:ind w:left="466" w:hanging="360"/>
      </w:pPr>
      <w:rPr>
        <w:rFonts w:ascii="Times New Roman" w:eastAsia="Times New Roman" w:hAnsi="Times New Roman" w:cs="Times New Roman" w:hint="default"/>
        <w:w w:val="136"/>
        <w:sz w:val="22"/>
        <w:szCs w:val="22"/>
      </w:rPr>
    </w:lvl>
    <w:lvl w:ilvl="1" w:tplc="82BCE76C">
      <w:numFmt w:val="bullet"/>
      <w:lvlText w:val="•"/>
      <w:lvlJc w:val="left"/>
      <w:pPr>
        <w:ind w:left="1298" w:hanging="360"/>
      </w:pPr>
      <w:rPr>
        <w:rFonts w:hint="default"/>
      </w:rPr>
    </w:lvl>
    <w:lvl w:ilvl="2" w:tplc="B0D69496">
      <w:numFmt w:val="bullet"/>
      <w:lvlText w:val="•"/>
      <w:lvlJc w:val="left"/>
      <w:pPr>
        <w:ind w:left="2137" w:hanging="360"/>
      </w:pPr>
      <w:rPr>
        <w:rFonts w:hint="default"/>
      </w:rPr>
    </w:lvl>
    <w:lvl w:ilvl="3" w:tplc="CD6C43EC">
      <w:numFmt w:val="bullet"/>
      <w:lvlText w:val="•"/>
      <w:lvlJc w:val="left"/>
      <w:pPr>
        <w:ind w:left="2975" w:hanging="360"/>
      </w:pPr>
      <w:rPr>
        <w:rFonts w:hint="default"/>
      </w:rPr>
    </w:lvl>
    <w:lvl w:ilvl="4" w:tplc="08701346">
      <w:numFmt w:val="bullet"/>
      <w:lvlText w:val="•"/>
      <w:lvlJc w:val="left"/>
      <w:pPr>
        <w:ind w:left="3814" w:hanging="360"/>
      </w:pPr>
      <w:rPr>
        <w:rFonts w:hint="default"/>
      </w:rPr>
    </w:lvl>
    <w:lvl w:ilvl="5" w:tplc="A92C7D34">
      <w:numFmt w:val="bullet"/>
      <w:lvlText w:val="•"/>
      <w:lvlJc w:val="left"/>
      <w:pPr>
        <w:ind w:left="4653" w:hanging="360"/>
      </w:pPr>
      <w:rPr>
        <w:rFonts w:hint="default"/>
      </w:rPr>
    </w:lvl>
    <w:lvl w:ilvl="6" w:tplc="9496DF00">
      <w:numFmt w:val="bullet"/>
      <w:lvlText w:val="•"/>
      <w:lvlJc w:val="left"/>
      <w:pPr>
        <w:ind w:left="5491" w:hanging="360"/>
      </w:pPr>
      <w:rPr>
        <w:rFonts w:hint="default"/>
      </w:rPr>
    </w:lvl>
    <w:lvl w:ilvl="7" w:tplc="8356F45C">
      <w:numFmt w:val="bullet"/>
      <w:lvlText w:val="•"/>
      <w:lvlJc w:val="left"/>
      <w:pPr>
        <w:ind w:left="6330" w:hanging="360"/>
      </w:pPr>
      <w:rPr>
        <w:rFonts w:hint="default"/>
      </w:rPr>
    </w:lvl>
    <w:lvl w:ilvl="8" w:tplc="075225F2">
      <w:numFmt w:val="bullet"/>
      <w:lvlText w:val="•"/>
      <w:lvlJc w:val="left"/>
      <w:pPr>
        <w:ind w:left="7169" w:hanging="360"/>
      </w:pPr>
      <w:rPr>
        <w:rFonts w:hint="default"/>
      </w:rPr>
    </w:lvl>
  </w:abstractNum>
  <w:abstractNum w:abstractNumId="48" w15:restartNumberingAfterBreak="0">
    <w:nsid w:val="74D903FA"/>
    <w:multiLevelType w:val="hybridMultilevel"/>
    <w:tmpl w:val="71B810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5213F7E"/>
    <w:multiLevelType w:val="hybridMultilevel"/>
    <w:tmpl w:val="E6225A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77B10F06"/>
    <w:multiLevelType w:val="hybridMultilevel"/>
    <w:tmpl w:val="102850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782F0179"/>
    <w:multiLevelType w:val="multilevel"/>
    <w:tmpl w:val="A1E8F1D0"/>
    <w:lvl w:ilvl="0">
      <w:start w:val="1"/>
      <w:numFmt w:val="decimal"/>
      <w:lvlText w:val="%1"/>
      <w:lvlJc w:val="left"/>
      <w:pPr>
        <w:tabs>
          <w:tab w:val="num" w:pos="720"/>
        </w:tabs>
        <w:ind w:left="720" w:hanging="720"/>
      </w:pPr>
      <w:rPr>
        <w:rFonts w:hint="default"/>
      </w:rPr>
    </w:lvl>
    <w:lvl w:ilvl="1">
      <w:start w:val="1"/>
      <w:numFmt w:val="decimal"/>
      <w:lvlText w:val="12.%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2" w15:restartNumberingAfterBreak="0">
    <w:nsid w:val="7AFA0F6D"/>
    <w:multiLevelType w:val="hybridMultilevel"/>
    <w:tmpl w:val="FC86623E"/>
    <w:lvl w:ilvl="0" w:tplc="48EE3F62">
      <w:start w:val="1"/>
      <w:numFmt w:val="bullet"/>
      <w:lvlText w:val="−"/>
      <w:lvlJc w:val="left"/>
      <w:pPr>
        <w:ind w:left="720" w:hanging="360"/>
      </w:pPr>
      <w:rPr>
        <w:rFonts w:ascii="Calibri" w:hAnsi="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7C65145E"/>
    <w:multiLevelType w:val="multilevel"/>
    <w:tmpl w:val="1BD87106"/>
    <w:lvl w:ilvl="0">
      <w:start w:val="1"/>
      <w:numFmt w:val="decimal"/>
      <w:pStyle w:val="Heading1"/>
      <w:lvlText w:val="%1."/>
      <w:lvlJc w:val="left"/>
      <w:pPr>
        <w:tabs>
          <w:tab w:val="num" w:pos="1440"/>
        </w:tabs>
        <w:ind w:left="1440" w:hanging="1440"/>
      </w:pPr>
    </w:lvl>
    <w:lvl w:ilvl="1">
      <w:start w:val="1"/>
      <w:numFmt w:val="decimal"/>
      <w:pStyle w:val="Heading2"/>
      <w:lvlText w:val="%1.%2."/>
      <w:lvlJc w:val="left"/>
      <w:pPr>
        <w:tabs>
          <w:tab w:val="num" w:pos="1440"/>
        </w:tabs>
        <w:ind w:left="1440" w:hanging="1440"/>
      </w:pPr>
    </w:lvl>
    <w:lvl w:ilvl="2">
      <w:start w:val="1"/>
      <w:numFmt w:val="decimal"/>
      <w:pStyle w:val="Heading3"/>
      <w:lvlText w:val="%1.%2.%3."/>
      <w:lvlJc w:val="left"/>
      <w:pPr>
        <w:tabs>
          <w:tab w:val="num" w:pos="1440"/>
        </w:tabs>
        <w:ind w:left="1440" w:hanging="1440"/>
      </w:pPr>
    </w:lvl>
    <w:lvl w:ilvl="3">
      <w:start w:val="1"/>
      <w:numFmt w:val="decimal"/>
      <w:pStyle w:val="Heading4"/>
      <w:lvlText w:val="%1.%2.%3.%4."/>
      <w:lvlJc w:val="left"/>
      <w:pPr>
        <w:tabs>
          <w:tab w:val="num" w:pos="1440"/>
        </w:tabs>
        <w:ind w:left="1440" w:hanging="1440"/>
      </w:pPr>
    </w:lvl>
    <w:lvl w:ilvl="4">
      <w:start w:val="1"/>
      <w:numFmt w:val="decimal"/>
      <w:pStyle w:val="Heading5"/>
      <w:lvlText w:val="%1.%2.%3.%4.%5."/>
      <w:lvlJc w:val="left"/>
      <w:pPr>
        <w:tabs>
          <w:tab w:val="num" w:pos="1440"/>
        </w:tabs>
        <w:ind w:left="1440" w:hanging="1440"/>
      </w:pPr>
    </w:lvl>
    <w:lvl w:ilvl="5">
      <w:start w:val="1"/>
      <w:numFmt w:val="decimal"/>
      <w:pStyle w:val="Heading6"/>
      <w:lvlText w:val="%1.%2.%3.%4.%5.%6."/>
      <w:lvlJc w:val="left"/>
      <w:pPr>
        <w:tabs>
          <w:tab w:val="num" w:pos="1440"/>
        </w:tabs>
        <w:ind w:left="1440" w:hanging="1440"/>
      </w:pPr>
    </w:lvl>
    <w:lvl w:ilvl="6">
      <w:start w:val="1"/>
      <w:numFmt w:val="decimal"/>
      <w:pStyle w:val="Heading7"/>
      <w:lvlText w:val="%1.%2.%3.%4.%5.%6.%7."/>
      <w:lvlJc w:val="left"/>
      <w:pPr>
        <w:tabs>
          <w:tab w:val="num" w:pos="1440"/>
        </w:tabs>
        <w:ind w:left="1440" w:hanging="1440"/>
      </w:pPr>
    </w:lvl>
    <w:lvl w:ilvl="7">
      <w:start w:val="1"/>
      <w:numFmt w:val="decimal"/>
      <w:pStyle w:val="Heading8"/>
      <w:lvlText w:val="%1.%2.%3.%4.%5.%6.%7.%8."/>
      <w:lvlJc w:val="left"/>
      <w:pPr>
        <w:tabs>
          <w:tab w:val="num" w:pos="1440"/>
        </w:tabs>
        <w:ind w:left="1440" w:hanging="1440"/>
      </w:pPr>
    </w:lvl>
    <w:lvl w:ilvl="8">
      <w:start w:val="1"/>
      <w:numFmt w:val="lowerRoman"/>
      <w:lvlText w:val="%9."/>
      <w:lvlJc w:val="left"/>
      <w:pPr>
        <w:tabs>
          <w:tab w:val="num" w:pos="3240"/>
        </w:tabs>
        <w:ind w:left="3240" w:hanging="360"/>
      </w:pPr>
    </w:lvl>
  </w:abstractNum>
  <w:abstractNum w:abstractNumId="54" w15:restartNumberingAfterBreak="0">
    <w:nsid w:val="7D5F7CA9"/>
    <w:multiLevelType w:val="hybridMultilevel"/>
    <w:tmpl w:val="6E508E4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F4F4A65"/>
    <w:multiLevelType w:val="multilevel"/>
    <w:tmpl w:val="6A20B96E"/>
    <w:lvl w:ilvl="0">
      <w:start w:val="1"/>
      <w:numFmt w:val="decimal"/>
      <w:pStyle w:val="ListNumber7"/>
      <w:lvlText w:val="(%1)"/>
      <w:lvlJc w:val="left"/>
      <w:pPr>
        <w:tabs>
          <w:tab w:val="num" w:pos="2149"/>
        </w:tabs>
        <w:ind w:left="2149" w:hanging="709"/>
      </w:pPr>
    </w:lvl>
    <w:lvl w:ilvl="1">
      <w:start w:val="1"/>
      <w:numFmt w:val="lowerLetter"/>
      <w:pStyle w:val="ListNumber7Level2"/>
      <w:lvlText w:val="(%2)"/>
      <w:lvlJc w:val="left"/>
      <w:pPr>
        <w:tabs>
          <w:tab w:val="num" w:pos="2857"/>
        </w:tabs>
        <w:ind w:left="2857" w:hanging="708"/>
      </w:pPr>
    </w:lvl>
    <w:lvl w:ilvl="2">
      <w:start w:val="1"/>
      <w:numFmt w:val="bullet"/>
      <w:pStyle w:val="ListNumber7Level3"/>
      <w:lvlText w:val="–"/>
      <w:lvlJc w:val="left"/>
      <w:pPr>
        <w:tabs>
          <w:tab w:val="num" w:pos="3566"/>
        </w:tabs>
        <w:ind w:left="3566" w:hanging="709"/>
      </w:pPr>
      <w:rPr>
        <w:rFonts w:ascii="Times New Roman" w:hAnsi="Times New Roman"/>
      </w:rPr>
    </w:lvl>
    <w:lvl w:ilvl="3">
      <w:start w:val="1"/>
      <w:numFmt w:val="bullet"/>
      <w:pStyle w:val="ListNumber7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6" w15:restartNumberingAfterBreak="0">
    <w:nsid w:val="7F9C61DE"/>
    <w:multiLevelType w:val="hybridMultilevel"/>
    <w:tmpl w:val="4784F248"/>
    <w:lvl w:ilvl="0" w:tplc="40DA44E2">
      <w:start w:val="1"/>
      <w:numFmt w:val="bullet"/>
      <w:lvlText w:val=""/>
      <w:lvlJc w:val="left"/>
      <w:pPr>
        <w:ind w:left="720" w:hanging="360"/>
      </w:pPr>
      <w:rPr>
        <w:rFonts w:ascii="Symbol" w:hAnsi="Symbol" w:hint="default"/>
        <w:color w:val="auto"/>
      </w:rPr>
    </w:lvl>
    <w:lvl w:ilvl="1" w:tplc="C778EF86">
      <w:numFmt w:val="bullet"/>
      <w:lvlText w:val="•"/>
      <w:lvlJc w:val="left"/>
      <w:pPr>
        <w:ind w:left="1800" w:hanging="720"/>
      </w:pPr>
      <w:rPr>
        <w:rFonts w:ascii="Calibri" w:eastAsia="Calibri"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7FB21253"/>
    <w:multiLevelType w:val="hybridMultilevel"/>
    <w:tmpl w:val="7BB8C02A"/>
    <w:lvl w:ilvl="0" w:tplc="94203ABC">
      <w:numFmt w:val="bullet"/>
      <w:lvlText w:val="□"/>
      <w:lvlJc w:val="left"/>
      <w:pPr>
        <w:ind w:left="826" w:hanging="360"/>
      </w:pPr>
      <w:rPr>
        <w:rFonts w:ascii="Times New Roman" w:eastAsia="Times New Roman" w:hAnsi="Times New Roman" w:cs="Times New Roman" w:hint="default"/>
        <w:w w:val="76"/>
        <w:sz w:val="22"/>
        <w:szCs w:val="22"/>
      </w:rPr>
    </w:lvl>
    <w:lvl w:ilvl="1" w:tplc="B0B6EABA">
      <w:numFmt w:val="bullet"/>
      <w:lvlText w:val="•"/>
      <w:lvlJc w:val="left"/>
      <w:pPr>
        <w:ind w:left="1622" w:hanging="360"/>
      </w:pPr>
      <w:rPr>
        <w:rFonts w:hint="default"/>
      </w:rPr>
    </w:lvl>
    <w:lvl w:ilvl="2" w:tplc="A44C69B8">
      <w:numFmt w:val="bullet"/>
      <w:lvlText w:val="•"/>
      <w:lvlJc w:val="left"/>
      <w:pPr>
        <w:ind w:left="2425" w:hanging="360"/>
      </w:pPr>
      <w:rPr>
        <w:rFonts w:hint="default"/>
      </w:rPr>
    </w:lvl>
    <w:lvl w:ilvl="3" w:tplc="2EF60554">
      <w:numFmt w:val="bullet"/>
      <w:lvlText w:val="•"/>
      <w:lvlJc w:val="left"/>
      <w:pPr>
        <w:ind w:left="3227" w:hanging="360"/>
      </w:pPr>
      <w:rPr>
        <w:rFonts w:hint="default"/>
      </w:rPr>
    </w:lvl>
    <w:lvl w:ilvl="4" w:tplc="A9C0D4FA">
      <w:numFmt w:val="bullet"/>
      <w:lvlText w:val="•"/>
      <w:lvlJc w:val="left"/>
      <w:pPr>
        <w:ind w:left="4030" w:hanging="360"/>
      </w:pPr>
      <w:rPr>
        <w:rFonts w:hint="default"/>
      </w:rPr>
    </w:lvl>
    <w:lvl w:ilvl="5" w:tplc="F654999E">
      <w:numFmt w:val="bullet"/>
      <w:lvlText w:val="•"/>
      <w:lvlJc w:val="left"/>
      <w:pPr>
        <w:ind w:left="4833" w:hanging="360"/>
      </w:pPr>
      <w:rPr>
        <w:rFonts w:hint="default"/>
      </w:rPr>
    </w:lvl>
    <w:lvl w:ilvl="6" w:tplc="CEAE744A">
      <w:numFmt w:val="bullet"/>
      <w:lvlText w:val="•"/>
      <w:lvlJc w:val="left"/>
      <w:pPr>
        <w:ind w:left="5635" w:hanging="360"/>
      </w:pPr>
      <w:rPr>
        <w:rFonts w:hint="default"/>
      </w:rPr>
    </w:lvl>
    <w:lvl w:ilvl="7" w:tplc="AA48FF76">
      <w:numFmt w:val="bullet"/>
      <w:lvlText w:val="•"/>
      <w:lvlJc w:val="left"/>
      <w:pPr>
        <w:ind w:left="6438" w:hanging="360"/>
      </w:pPr>
      <w:rPr>
        <w:rFonts w:hint="default"/>
      </w:rPr>
    </w:lvl>
    <w:lvl w:ilvl="8" w:tplc="D778ACC0">
      <w:numFmt w:val="bullet"/>
      <w:lvlText w:val="•"/>
      <w:lvlJc w:val="left"/>
      <w:pPr>
        <w:ind w:left="7241" w:hanging="360"/>
      </w:pPr>
      <w:rPr>
        <w:rFonts w:hint="default"/>
      </w:rPr>
    </w:lvl>
  </w:abstractNum>
  <w:num w:numId="1" w16cid:durableId="1968007453">
    <w:abstractNumId w:val="9"/>
  </w:num>
  <w:num w:numId="2" w16cid:durableId="682560856">
    <w:abstractNumId w:val="0"/>
  </w:num>
  <w:num w:numId="3" w16cid:durableId="150945943">
    <w:abstractNumId w:val="53"/>
  </w:num>
  <w:num w:numId="4" w16cid:durableId="1877691384">
    <w:abstractNumId w:val="39"/>
  </w:num>
  <w:num w:numId="5" w16cid:durableId="198475380">
    <w:abstractNumId w:val="16"/>
  </w:num>
  <w:num w:numId="6" w16cid:durableId="1230992240">
    <w:abstractNumId w:val="19"/>
  </w:num>
  <w:num w:numId="7" w16cid:durableId="1551922355">
    <w:abstractNumId w:val="43"/>
  </w:num>
  <w:num w:numId="8" w16cid:durableId="984696595">
    <w:abstractNumId w:val="5"/>
  </w:num>
  <w:num w:numId="9" w16cid:durableId="1831939337">
    <w:abstractNumId w:val="12"/>
  </w:num>
  <w:num w:numId="10" w16cid:durableId="590940511">
    <w:abstractNumId w:val="46"/>
  </w:num>
  <w:num w:numId="11" w16cid:durableId="1101728110">
    <w:abstractNumId w:val="32"/>
  </w:num>
  <w:num w:numId="12" w16cid:durableId="1011108243">
    <w:abstractNumId w:val="7"/>
  </w:num>
  <w:num w:numId="13" w16cid:durableId="144472613">
    <w:abstractNumId w:val="10"/>
  </w:num>
  <w:num w:numId="14" w16cid:durableId="1039166427">
    <w:abstractNumId w:val="34"/>
  </w:num>
  <w:num w:numId="15" w16cid:durableId="1481800275">
    <w:abstractNumId w:val="41"/>
  </w:num>
  <w:num w:numId="16" w16cid:durableId="780993514">
    <w:abstractNumId w:val="38"/>
  </w:num>
  <w:num w:numId="17" w16cid:durableId="365717431">
    <w:abstractNumId w:val="1"/>
  </w:num>
  <w:num w:numId="18" w16cid:durableId="1153906202">
    <w:abstractNumId w:val="36"/>
  </w:num>
  <w:num w:numId="19" w16cid:durableId="1279557364">
    <w:abstractNumId w:val="44"/>
  </w:num>
  <w:num w:numId="20" w16cid:durableId="2130926270">
    <w:abstractNumId w:val="21"/>
  </w:num>
  <w:num w:numId="21" w16cid:durableId="617177425">
    <w:abstractNumId w:val="30"/>
  </w:num>
  <w:num w:numId="22" w16cid:durableId="1098018192">
    <w:abstractNumId w:val="11"/>
  </w:num>
  <w:num w:numId="23" w16cid:durableId="1071346664">
    <w:abstractNumId w:val="15"/>
  </w:num>
  <w:num w:numId="24" w16cid:durableId="1415397885">
    <w:abstractNumId w:val="20"/>
  </w:num>
  <w:num w:numId="25" w16cid:durableId="1362894399">
    <w:abstractNumId w:val="35"/>
  </w:num>
  <w:num w:numId="26" w16cid:durableId="310528369">
    <w:abstractNumId w:val="40"/>
  </w:num>
  <w:num w:numId="27" w16cid:durableId="224685414">
    <w:abstractNumId w:val="33"/>
  </w:num>
  <w:num w:numId="28" w16cid:durableId="295337667">
    <w:abstractNumId w:val="18"/>
  </w:num>
  <w:num w:numId="29" w16cid:durableId="1519850268">
    <w:abstractNumId w:val="55"/>
  </w:num>
  <w:num w:numId="30" w16cid:durableId="374280406">
    <w:abstractNumId w:val="17"/>
  </w:num>
  <w:num w:numId="31" w16cid:durableId="704673283">
    <w:abstractNumId w:val="37"/>
  </w:num>
  <w:num w:numId="32" w16cid:durableId="956524745">
    <w:abstractNumId w:val="51"/>
  </w:num>
  <w:num w:numId="33" w16cid:durableId="1718431463">
    <w:abstractNumId w:val="25"/>
  </w:num>
  <w:num w:numId="34" w16cid:durableId="1152528111">
    <w:abstractNumId w:val="42"/>
  </w:num>
  <w:num w:numId="35" w16cid:durableId="2126002813">
    <w:abstractNumId w:val="52"/>
  </w:num>
  <w:num w:numId="36" w16cid:durableId="1424229533">
    <w:abstractNumId w:val="29"/>
  </w:num>
  <w:num w:numId="37" w16cid:durableId="354576759">
    <w:abstractNumId w:val="24"/>
  </w:num>
  <w:num w:numId="38" w16cid:durableId="1759209534">
    <w:abstractNumId w:val="4"/>
  </w:num>
  <w:num w:numId="39" w16cid:durableId="1633706266">
    <w:abstractNumId w:val="27"/>
  </w:num>
  <w:num w:numId="40" w16cid:durableId="926695016">
    <w:abstractNumId w:val="49"/>
  </w:num>
  <w:num w:numId="41" w16cid:durableId="715009695">
    <w:abstractNumId w:val="13"/>
  </w:num>
  <w:num w:numId="42" w16cid:durableId="1459640769">
    <w:abstractNumId w:val="22"/>
  </w:num>
  <w:num w:numId="43" w16cid:durableId="872308330">
    <w:abstractNumId w:val="14"/>
  </w:num>
  <w:num w:numId="44" w16cid:durableId="1377003721">
    <w:abstractNumId w:val="3"/>
  </w:num>
  <w:num w:numId="45" w16cid:durableId="2077974756">
    <w:abstractNumId w:val="45"/>
  </w:num>
  <w:num w:numId="46" w16cid:durableId="558446165">
    <w:abstractNumId w:val="26"/>
  </w:num>
  <w:num w:numId="47" w16cid:durableId="33163657">
    <w:abstractNumId w:val="23"/>
  </w:num>
  <w:num w:numId="48" w16cid:durableId="152337042">
    <w:abstractNumId w:val="2"/>
  </w:num>
  <w:num w:numId="49" w16cid:durableId="1661617680">
    <w:abstractNumId w:val="47"/>
  </w:num>
  <w:num w:numId="50" w16cid:durableId="723524161">
    <w:abstractNumId w:val="57"/>
  </w:num>
  <w:num w:numId="51" w16cid:durableId="1417748301">
    <w:abstractNumId w:val="31"/>
  </w:num>
  <w:num w:numId="52" w16cid:durableId="1376658207">
    <w:abstractNumId w:val="54"/>
  </w:num>
  <w:num w:numId="53" w16cid:durableId="1427537072">
    <w:abstractNumId w:val="50"/>
  </w:num>
  <w:num w:numId="54" w16cid:durableId="6636796">
    <w:abstractNumId w:val="56"/>
  </w:num>
  <w:num w:numId="55" w16cid:durableId="1905025126">
    <w:abstractNumId w:val="6"/>
  </w:num>
  <w:num w:numId="56" w16cid:durableId="775367891">
    <w:abstractNumId w:val="28"/>
  </w:num>
  <w:num w:numId="57" w16cid:durableId="332727481">
    <w:abstractNumId w:val="8"/>
  </w:num>
  <w:num w:numId="58" w16cid:durableId="1376079397">
    <w:abstractNumId w:val="48"/>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4"/>
  <w:embedSystemFonts/>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COT"/>
  </w:docVars>
  <w:rsids>
    <w:rsidRoot w:val="0089252E"/>
    <w:rsid w:val="00003A50"/>
    <w:rsid w:val="00003F5F"/>
    <w:rsid w:val="00006819"/>
    <w:rsid w:val="0001112F"/>
    <w:rsid w:val="0001657F"/>
    <w:rsid w:val="00020C19"/>
    <w:rsid w:val="00022C4F"/>
    <w:rsid w:val="00024B01"/>
    <w:rsid w:val="0003029F"/>
    <w:rsid w:val="00030E77"/>
    <w:rsid w:val="00032322"/>
    <w:rsid w:val="00033722"/>
    <w:rsid w:val="00035552"/>
    <w:rsid w:val="00036498"/>
    <w:rsid w:val="00043296"/>
    <w:rsid w:val="00043EA0"/>
    <w:rsid w:val="000461A0"/>
    <w:rsid w:val="00047FFC"/>
    <w:rsid w:val="00050104"/>
    <w:rsid w:val="0005043E"/>
    <w:rsid w:val="000514F3"/>
    <w:rsid w:val="00051B87"/>
    <w:rsid w:val="00052D47"/>
    <w:rsid w:val="0006006D"/>
    <w:rsid w:val="00060754"/>
    <w:rsid w:val="000616B8"/>
    <w:rsid w:val="0006283E"/>
    <w:rsid w:val="00062AEA"/>
    <w:rsid w:val="000632B3"/>
    <w:rsid w:val="00065176"/>
    <w:rsid w:val="00073AEB"/>
    <w:rsid w:val="000755E8"/>
    <w:rsid w:val="0008155A"/>
    <w:rsid w:val="00082E1A"/>
    <w:rsid w:val="00087C9D"/>
    <w:rsid w:val="00094793"/>
    <w:rsid w:val="000A2719"/>
    <w:rsid w:val="000A42E0"/>
    <w:rsid w:val="000A533C"/>
    <w:rsid w:val="000B5D70"/>
    <w:rsid w:val="000B5DB6"/>
    <w:rsid w:val="000B6EAC"/>
    <w:rsid w:val="000C055B"/>
    <w:rsid w:val="000D4A7C"/>
    <w:rsid w:val="000D76BF"/>
    <w:rsid w:val="000D7C88"/>
    <w:rsid w:val="000E06CE"/>
    <w:rsid w:val="000E2974"/>
    <w:rsid w:val="000E2D40"/>
    <w:rsid w:val="000E2E77"/>
    <w:rsid w:val="000E3071"/>
    <w:rsid w:val="000E5D7B"/>
    <w:rsid w:val="000F3C86"/>
    <w:rsid w:val="000F4378"/>
    <w:rsid w:val="000F51B7"/>
    <w:rsid w:val="00103230"/>
    <w:rsid w:val="0010391A"/>
    <w:rsid w:val="0010490B"/>
    <w:rsid w:val="0010755C"/>
    <w:rsid w:val="0011162A"/>
    <w:rsid w:val="001137E0"/>
    <w:rsid w:val="001216B6"/>
    <w:rsid w:val="001224F8"/>
    <w:rsid w:val="0012299B"/>
    <w:rsid w:val="0012602E"/>
    <w:rsid w:val="00134A96"/>
    <w:rsid w:val="00142952"/>
    <w:rsid w:val="00142BC4"/>
    <w:rsid w:val="00142E6E"/>
    <w:rsid w:val="00145B51"/>
    <w:rsid w:val="0014717A"/>
    <w:rsid w:val="00147C37"/>
    <w:rsid w:val="00147D69"/>
    <w:rsid w:val="001501B9"/>
    <w:rsid w:val="00157BCF"/>
    <w:rsid w:val="00163C14"/>
    <w:rsid w:val="00164A87"/>
    <w:rsid w:val="001719CA"/>
    <w:rsid w:val="00174DA7"/>
    <w:rsid w:val="0018007C"/>
    <w:rsid w:val="00180FF6"/>
    <w:rsid w:val="001827B1"/>
    <w:rsid w:val="001840E7"/>
    <w:rsid w:val="001904F4"/>
    <w:rsid w:val="00192FF8"/>
    <w:rsid w:val="0019542E"/>
    <w:rsid w:val="00195988"/>
    <w:rsid w:val="00197512"/>
    <w:rsid w:val="001A3366"/>
    <w:rsid w:val="001A6047"/>
    <w:rsid w:val="001A638F"/>
    <w:rsid w:val="001B14BC"/>
    <w:rsid w:val="001B1C7C"/>
    <w:rsid w:val="001B1DD2"/>
    <w:rsid w:val="001C480A"/>
    <w:rsid w:val="001C72A8"/>
    <w:rsid w:val="001D360D"/>
    <w:rsid w:val="001D3D84"/>
    <w:rsid w:val="001D68A7"/>
    <w:rsid w:val="001E0901"/>
    <w:rsid w:val="001E0A07"/>
    <w:rsid w:val="001E4556"/>
    <w:rsid w:val="001F158B"/>
    <w:rsid w:val="001F4CF8"/>
    <w:rsid w:val="001F5590"/>
    <w:rsid w:val="001F584F"/>
    <w:rsid w:val="001F6D3A"/>
    <w:rsid w:val="002007C6"/>
    <w:rsid w:val="00201CE2"/>
    <w:rsid w:val="002029E2"/>
    <w:rsid w:val="002037B2"/>
    <w:rsid w:val="0020493D"/>
    <w:rsid w:val="0020513F"/>
    <w:rsid w:val="00207BF4"/>
    <w:rsid w:val="002128C7"/>
    <w:rsid w:val="0021323D"/>
    <w:rsid w:val="00221FF2"/>
    <w:rsid w:val="002250A9"/>
    <w:rsid w:val="0022568C"/>
    <w:rsid w:val="002271F6"/>
    <w:rsid w:val="00231D1F"/>
    <w:rsid w:val="00231EB8"/>
    <w:rsid w:val="00233A0D"/>
    <w:rsid w:val="00234CFA"/>
    <w:rsid w:val="00235ABE"/>
    <w:rsid w:val="00236D31"/>
    <w:rsid w:val="002370EE"/>
    <w:rsid w:val="00237BEE"/>
    <w:rsid w:val="002406AD"/>
    <w:rsid w:val="00241AE0"/>
    <w:rsid w:val="00243B5D"/>
    <w:rsid w:val="0024691A"/>
    <w:rsid w:val="00253E97"/>
    <w:rsid w:val="00254011"/>
    <w:rsid w:val="00255B03"/>
    <w:rsid w:val="00255F11"/>
    <w:rsid w:val="00261A64"/>
    <w:rsid w:val="00263DD8"/>
    <w:rsid w:val="00265745"/>
    <w:rsid w:val="00267854"/>
    <w:rsid w:val="00275D52"/>
    <w:rsid w:val="00276E21"/>
    <w:rsid w:val="00283A50"/>
    <w:rsid w:val="00285EDF"/>
    <w:rsid w:val="0029397A"/>
    <w:rsid w:val="002A03CA"/>
    <w:rsid w:val="002A2AA5"/>
    <w:rsid w:val="002A61DF"/>
    <w:rsid w:val="002B3CAA"/>
    <w:rsid w:val="002B405E"/>
    <w:rsid w:val="002B42DF"/>
    <w:rsid w:val="002B4897"/>
    <w:rsid w:val="002B51D2"/>
    <w:rsid w:val="002B762F"/>
    <w:rsid w:val="002C0DF8"/>
    <w:rsid w:val="002C1F1E"/>
    <w:rsid w:val="002C3DC0"/>
    <w:rsid w:val="002C4E48"/>
    <w:rsid w:val="002C63EE"/>
    <w:rsid w:val="002C6DCC"/>
    <w:rsid w:val="002C70EF"/>
    <w:rsid w:val="002D5603"/>
    <w:rsid w:val="002D6820"/>
    <w:rsid w:val="002E052D"/>
    <w:rsid w:val="002E2114"/>
    <w:rsid w:val="002F06E6"/>
    <w:rsid w:val="002F166D"/>
    <w:rsid w:val="002F6676"/>
    <w:rsid w:val="003044F4"/>
    <w:rsid w:val="003178A2"/>
    <w:rsid w:val="00322447"/>
    <w:rsid w:val="0033062A"/>
    <w:rsid w:val="00337D49"/>
    <w:rsid w:val="00340493"/>
    <w:rsid w:val="00341C47"/>
    <w:rsid w:val="00344011"/>
    <w:rsid w:val="00347488"/>
    <w:rsid w:val="0035076A"/>
    <w:rsid w:val="00350B48"/>
    <w:rsid w:val="00353A25"/>
    <w:rsid w:val="0035439E"/>
    <w:rsid w:val="00354A37"/>
    <w:rsid w:val="003565FB"/>
    <w:rsid w:val="003574B0"/>
    <w:rsid w:val="00357B89"/>
    <w:rsid w:val="00357E78"/>
    <w:rsid w:val="00364FC0"/>
    <w:rsid w:val="00367C50"/>
    <w:rsid w:val="003716E8"/>
    <w:rsid w:val="00373ADF"/>
    <w:rsid w:val="00380315"/>
    <w:rsid w:val="00380978"/>
    <w:rsid w:val="00382E7B"/>
    <w:rsid w:val="00383A9D"/>
    <w:rsid w:val="00387E3B"/>
    <w:rsid w:val="0039196B"/>
    <w:rsid w:val="00396F78"/>
    <w:rsid w:val="003A2683"/>
    <w:rsid w:val="003A4C51"/>
    <w:rsid w:val="003B1D12"/>
    <w:rsid w:val="003B60B8"/>
    <w:rsid w:val="003B631B"/>
    <w:rsid w:val="003C3285"/>
    <w:rsid w:val="003C3C35"/>
    <w:rsid w:val="003C521E"/>
    <w:rsid w:val="003C5411"/>
    <w:rsid w:val="003D7465"/>
    <w:rsid w:val="003D77F7"/>
    <w:rsid w:val="003E0958"/>
    <w:rsid w:val="003E3723"/>
    <w:rsid w:val="003E4B35"/>
    <w:rsid w:val="003F3491"/>
    <w:rsid w:val="003F416E"/>
    <w:rsid w:val="00401741"/>
    <w:rsid w:val="004030BA"/>
    <w:rsid w:val="00414C2E"/>
    <w:rsid w:val="00415662"/>
    <w:rsid w:val="004163E3"/>
    <w:rsid w:val="00420774"/>
    <w:rsid w:val="00424C5A"/>
    <w:rsid w:val="004257F3"/>
    <w:rsid w:val="004275EC"/>
    <w:rsid w:val="00431557"/>
    <w:rsid w:val="00433494"/>
    <w:rsid w:val="004350FA"/>
    <w:rsid w:val="00441605"/>
    <w:rsid w:val="00451D24"/>
    <w:rsid w:val="00453BFF"/>
    <w:rsid w:val="00454BBE"/>
    <w:rsid w:val="0045558C"/>
    <w:rsid w:val="00457E56"/>
    <w:rsid w:val="00460763"/>
    <w:rsid w:val="00461AAA"/>
    <w:rsid w:val="00462D42"/>
    <w:rsid w:val="00466F48"/>
    <w:rsid w:val="0047302A"/>
    <w:rsid w:val="00473450"/>
    <w:rsid w:val="00480238"/>
    <w:rsid w:val="00480644"/>
    <w:rsid w:val="0048221D"/>
    <w:rsid w:val="0048656A"/>
    <w:rsid w:val="00487917"/>
    <w:rsid w:val="00497686"/>
    <w:rsid w:val="004A1113"/>
    <w:rsid w:val="004A27CE"/>
    <w:rsid w:val="004A352B"/>
    <w:rsid w:val="004A46EB"/>
    <w:rsid w:val="004B0BDF"/>
    <w:rsid w:val="004C03E4"/>
    <w:rsid w:val="004C20ED"/>
    <w:rsid w:val="004C2EED"/>
    <w:rsid w:val="004C4D27"/>
    <w:rsid w:val="004C6942"/>
    <w:rsid w:val="004C7AC8"/>
    <w:rsid w:val="004D0D4A"/>
    <w:rsid w:val="004D0FDA"/>
    <w:rsid w:val="004D1E8A"/>
    <w:rsid w:val="004D5DAD"/>
    <w:rsid w:val="004D7D7A"/>
    <w:rsid w:val="004E6C05"/>
    <w:rsid w:val="004F0442"/>
    <w:rsid w:val="004F12A6"/>
    <w:rsid w:val="004F37BC"/>
    <w:rsid w:val="004F443A"/>
    <w:rsid w:val="00500205"/>
    <w:rsid w:val="00502061"/>
    <w:rsid w:val="00502B0D"/>
    <w:rsid w:val="00504D75"/>
    <w:rsid w:val="005050D4"/>
    <w:rsid w:val="00505186"/>
    <w:rsid w:val="00506AA5"/>
    <w:rsid w:val="00507C1E"/>
    <w:rsid w:val="00510294"/>
    <w:rsid w:val="00510A06"/>
    <w:rsid w:val="0051186D"/>
    <w:rsid w:val="00513007"/>
    <w:rsid w:val="0051425F"/>
    <w:rsid w:val="005174F2"/>
    <w:rsid w:val="0052110D"/>
    <w:rsid w:val="00521CF6"/>
    <w:rsid w:val="00523981"/>
    <w:rsid w:val="00527BF9"/>
    <w:rsid w:val="00530E71"/>
    <w:rsid w:val="005332A9"/>
    <w:rsid w:val="00537B66"/>
    <w:rsid w:val="00541FC0"/>
    <w:rsid w:val="00542710"/>
    <w:rsid w:val="00543874"/>
    <w:rsid w:val="005454C1"/>
    <w:rsid w:val="0055027A"/>
    <w:rsid w:val="0055553C"/>
    <w:rsid w:val="00556C08"/>
    <w:rsid w:val="00557736"/>
    <w:rsid w:val="005600B0"/>
    <w:rsid w:val="00566C8C"/>
    <w:rsid w:val="00570A35"/>
    <w:rsid w:val="0058024C"/>
    <w:rsid w:val="005819F3"/>
    <w:rsid w:val="00583E50"/>
    <w:rsid w:val="00590D5A"/>
    <w:rsid w:val="0059160C"/>
    <w:rsid w:val="005954AA"/>
    <w:rsid w:val="00595603"/>
    <w:rsid w:val="00596947"/>
    <w:rsid w:val="005A1D75"/>
    <w:rsid w:val="005A2E2E"/>
    <w:rsid w:val="005A41E2"/>
    <w:rsid w:val="005A4BE1"/>
    <w:rsid w:val="005B19A7"/>
    <w:rsid w:val="005B3B1B"/>
    <w:rsid w:val="005B668F"/>
    <w:rsid w:val="005B6D88"/>
    <w:rsid w:val="005C36D4"/>
    <w:rsid w:val="005C4BFA"/>
    <w:rsid w:val="005C4E43"/>
    <w:rsid w:val="005C5106"/>
    <w:rsid w:val="005C7F64"/>
    <w:rsid w:val="005D0170"/>
    <w:rsid w:val="005D1A57"/>
    <w:rsid w:val="005D2A74"/>
    <w:rsid w:val="005D7F22"/>
    <w:rsid w:val="005E3C6C"/>
    <w:rsid w:val="005E4748"/>
    <w:rsid w:val="005F43AE"/>
    <w:rsid w:val="005F4F8E"/>
    <w:rsid w:val="005F5AE1"/>
    <w:rsid w:val="005F5C5D"/>
    <w:rsid w:val="005F6A11"/>
    <w:rsid w:val="00600A5B"/>
    <w:rsid w:val="00603627"/>
    <w:rsid w:val="00604681"/>
    <w:rsid w:val="00604BB2"/>
    <w:rsid w:val="006068E7"/>
    <w:rsid w:val="00612C8E"/>
    <w:rsid w:val="0061305C"/>
    <w:rsid w:val="00613836"/>
    <w:rsid w:val="00614501"/>
    <w:rsid w:val="00616733"/>
    <w:rsid w:val="006241BC"/>
    <w:rsid w:val="006266C5"/>
    <w:rsid w:val="00632CAE"/>
    <w:rsid w:val="00635309"/>
    <w:rsid w:val="00636320"/>
    <w:rsid w:val="00637EAC"/>
    <w:rsid w:val="00651FD1"/>
    <w:rsid w:val="00657E17"/>
    <w:rsid w:val="00660426"/>
    <w:rsid w:val="00661474"/>
    <w:rsid w:val="006627CB"/>
    <w:rsid w:val="00663E22"/>
    <w:rsid w:val="00670329"/>
    <w:rsid w:val="00672DA1"/>
    <w:rsid w:val="0067302A"/>
    <w:rsid w:val="0067457A"/>
    <w:rsid w:val="006817AF"/>
    <w:rsid w:val="00682D2E"/>
    <w:rsid w:val="00686B62"/>
    <w:rsid w:val="006950BA"/>
    <w:rsid w:val="006957A1"/>
    <w:rsid w:val="006A0345"/>
    <w:rsid w:val="006A047D"/>
    <w:rsid w:val="006A2C8B"/>
    <w:rsid w:val="006A2CE1"/>
    <w:rsid w:val="006A660D"/>
    <w:rsid w:val="006A6FA0"/>
    <w:rsid w:val="006B374F"/>
    <w:rsid w:val="006B4BC5"/>
    <w:rsid w:val="006B50CD"/>
    <w:rsid w:val="006B7B58"/>
    <w:rsid w:val="006C239E"/>
    <w:rsid w:val="006D08BA"/>
    <w:rsid w:val="006D59A2"/>
    <w:rsid w:val="006D6E44"/>
    <w:rsid w:val="006E0A8D"/>
    <w:rsid w:val="006E2F83"/>
    <w:rsid w:val="006E3922"/>
    <w:rsid w:val="006E45FE"/>
    <w:rsid w:val="006E498B"/>
    <w:rsid w:val="006E6F55"/>
    <w:rsid w:val="006F1AB4"/>
    <w:rsid w:val="006F635D"/>
    <w:rsid w:val="00700E04"/>
    <w:rsid w:val="00701032"/>
    <w:rsid w:val="00701A51"/>
    <w:rsid w:val="00720FEB"/>
    <w:rsid w:val="0072578A"/>
    <w:rsid w:val="00725F03"/>
    <w:rsid w:val="007308D8"/>
    <w:rsid w:val="00734707"/>
    <w:rsid w:val="0073766F"/>
    <w:rsid w:val="007416B1"/>
    <w:rsid w:val="00742416"/>
    <w:rsid w:val="007435DE"/>
    <w:rsid w:val="00743A07"/>
    <w:rsid w:val="00753007"/>
    <w:rsid w:val="00755BB8"/>
    <w:rsid w:val="00756603"/>
    <w:rsid w:val="007604BA"/>
    <w:rsid w:val="00760C77"/>
    <w:rsid w:val="00760F95"/>
    <w:rsid w:val="00762DDD"/>
    <w:rsid w:val="00766E18"/>
    <w:rsid w:val="0077089D"/>
    <w:rsid w:val="0077172A"/>
    <w:rsid w:val="00780A0B"/>
    <w:rsid w:val="00781903"/>
    <w:rsid w:val="00781B7E"/>
    <w:rsid w:val="0078233F"/>
    <w:rsid w:val="00784DAB"/>
    <w:rsid w:val="007853EA"/>
    <w:rsid w:val="00785B95"/>
    <w:rsid w:val="00791553"/>
    <w:rsid w:val="007959F9"/>
    <w:rsid w:val="0079781E"/>
    <w:rsid w:val="00797C50"/>
    <w:rsid w:val="007A2EC4"/>
    <w:rsid w:val="007A5552"/>
    <w:rsid w:val="007A56EB"/>
    <w:rsid w:val="007A57A4"/>
    <w:rsid w:val="007A7966"/>
    <w:rsid w:val="007B37EF"/>
    <w:rsid w:val="007B69CC"/>
    <w:rsid w:val="007B6A82"/>
    <w:rsid w:val="007B76E9"/>
    <w:rsid w:val="007C3AB8"/>
    <w:rsid w:val="007C4504"/>
    <w:rsid w:val="007C49D4"/>
    <w:rsid w:val="007C49F7"/>
    <w:rsid w:val="007C4BDF"/>
    <w:rsid w:val="007D087A"/>
    <w:rsid w:val="007D315D"/>
    <w:rsid w:val="007E0EB8"/>
    <w:rsid w:val="007E20C9"/>
    <w:rsid w:val="007E33EE"/>
    <w:rsid w:val="007E35B3"/>
    <w:rsid w:val="007E682A"/>
    <w:rsid w:val="007E7926"/>
    <w:rsid w:val="007F2C7A"/>
    <w:rsid w:val="007F61D4"/>
    <w:rsid w:val="007F7724"/>
    <w:rsid w:val="008050D1"/>
    <w:rsid w:val="00805F67"/>
    <w:rsid w:val="0080695B"/>
    <w:rsid w:val="00813334"/>
    <w:rsid w:val="00813767"/>
    <w:rsid w:val="008211B4"/>
    <w:rsid w:val="0082177F"/>
    <w:rsid w:val="0082658E"/>
    <w:rsid w:val="00827970"/>
    <w:rsid w:val="008314D5"/>
    <w:rsid w:val="00837585"/>
    <w:rsid w:val="0084396A"/>
    <w:rsid w:val="00845D84"/>
    <w:rsid w:val="00846562"/>
    <w:rsid w:val="00852D5B"/>
    <w:rsid w:val="00854749"/>
    <w:rsid w:val="008557AB"/>
    <w:rsid w:val="00856040"/>
    <w:rsid w:val="00860809"/>
    <w:rsid w:val="0086668B"/>
    <w:rsid w:val="00866D5D"/>
    <w:rsid w:val="0086701B"/>
    <w:rsid w:val="00871756"/>
    <w:rsid w:val="0087417C"/>
    <w:rsid w:val="0087678B"/>
    <w:rsid w:val="0088188B"/>
    <w:rsid w:val="0088265F"/>
    <w:rsid w:val="00882AEF"/>
    <w:rsid w:val="00886466"/>
    <w:rsid w:val="00887B13"/>
    <w:rsid w:val="0089252E"/>
    <w:rsid w:val="00895E52"/>
    <w:rsid w:val="008A5CA8"/>
    <w:rsid w:val="008B1F9E"/>
    <w:rsid w:val="008B22E9"/>
    <w:rsid w:val="008B43C6"/>
    <w:rsid w:val="008C25CF"/>
    <w:rsid w:val="008C47A1"/>
    <w:rsid w:val="008D0FAD"/>
    <w:rsid w:val="008D1E7F"/>
    <w:rsid w:val="008D2B05"/>
    <w:rsid w:val="008D6211"/>
    <w:rsid w:val="008D7025"/>
    <w:rsid w:val="008E2397"/>
    <w:rsid w:val="008E4352"/>
    <w:rsid w:val="008E4F06"/>
    <w:rsid w:val="008E5625"/>
    <w:rsid w:val="008F3830"/>
    <w:rsid w:val="008F71AC"/>
    <w:rsid w:val="008F73F1"/>
    <w:rsid w:val="00900113"/>
    <w:rsid w:val="00903ED9"/>
    <w:rsid w:val="00904236"/>
    <w:rsid w:val="00905888"/>
    <w:rsid w:val="009078D1"/>
    <w:rsid w:val="00912BC6"/>
    <w:rsid w:val="00914C96"/>
    <w:rsid w:val="00917B99"/>
    <w:rsid w:val="009214D3"/>
    <w:rsid w:val="00922E16"/>
    <w:rsid w:val="00923953"/>
    <w:rsid w:val="00925C73"/>
    <w:rsid w:val="009262A9"/>
    <w:rsid w:val="00927375"/>
    <w:rsid w:val="00931E9E"/>
    <w:rsid w:val="009515C4"/>
    <w:rsid w:val="00953607"/>
    <w:rsid w:val="00954244"/>
    <w:rsid w:val="00954CC5"/>
    <w:rsid w:val="00957481"/>
    <w:rsid w:val="00960DA4"/>
    <w:rsid w:val="00967EE6"/>
    <w:rsid w:val="009714EA"/>
    <w:rsid w:val="00972505"/>
    <w:rsid w:val="00972FF2"/>
    <w:rsid w:val="00973B55"/>
    <w:rsid w:val="00982BB2"/>
    <w:rsid w:val="009836BE"/>
    <w:rsid w:val="0098656E"/>
    <w:rsid w:val="00995CCF"/>
    <w:rsid w:val="00996FF4"/>
    <w:rsid w:val="009A0113"/>
    <w:rsid w:val="009A2952"/>
    <w:rsid w:val="009A4011"/>
    <w:rsid w:val="009A47E2"/>
    <w:rsid w:val="009A5707"/>
    <w:rsid w:val="009A578E"/>
    <w:rsid w:val="009A5BA4"/>
    <w:rsid w:val="009A6105"/>
    <w:rsid w:val="009B0529"/>
    <w:rsid w:val="009B2313"/>
    <w:rsid w:val="009B58E2"/>
    <w:rsid w:val="009B69FB"/>
    <w:rsid w:val="009B7E57"/>
    <w:rsid w:val="009C1E09"/>
    <w:rsid w:val="009C317F"/>
    <w:rsid w:val="009C6ADB"/>
    <w:rsid w:val="009D3EEE"/>
    <w:rsid w:val="009D493C"/>
    <w:rsid w:val="009D681A"/>
    <w:rsid w:val="009F1F61"/>
    <w:rsid w:val="009F5160"/>
    <w:rsid w:val="009F6055"/>
    <w:rsid w:val="009F7C83"/>
    <w:rsid w:val="00A01CCA"/>
    <w:rsid w:val="00A033FC"/>
    <w:rsid w:val="00A047D4"/>
    <w:rsid w:val="00A06F08"/>
    <w:rsid w:val="00A06F64"/>
    <w:rsid w:val="00A10ACE"/>
    <w:rsid w:val="00A110AD"/>
    <w:rsid w:val="00A13793"/>
    <w:rsid w:val="00A138D4"/>
    <w:rsid w:val="00A15611"/>
    <w:rsid w:val="00A15E5A"/>
    <w:rsid w:val="00A244E4"/>
    <w:rsid w:val="00A246BB"/>
    <w:rsid w:val="00A26DA8"/>
    <w:rsid w:val="00A2798D"/>
    <w:rsid w:val="00A32096"/>
    <w:rsid w:val="00A3412A"/>
    <w:rsid w:val="00A446D0"/>
    <w:rsid w:val="00A457A8"/>
    <w:rsid w:val="00A53C0D"/>
    <w:rsid w:val="00A5459D"/>
    <w:rsid w:val="00A55FF0"/>
    <w:rsid w:val="00A57FD9"/>
    <w:rsid w:val="00A615B9"/>
    <w:rsid w:val="00A6355A"/>
    <w:rsid w:val="00A656FB"/>
    <w:rsid w:val="00A7340B"/>
    <w:rsid w:val="00A73D84"/>
    <w:rsid w:val="00A77BA0"/>
    <w:rsid w:val="00A8150D"/>
    <w:rsid w:val="00A816F0"/>
    <w:rsid w:val="00A82A94"/>
    <w:rsid w:val="00A87981"/>
    <w:rsid w:val="00A90BA6"/>
    <w:rsid w:val="00A9535D"/>
    <w:rsid w:val="00A97E59"/>
    <w:rsid w:val="00AA1E17"/>
    <w:rsid w:val="00AA3D35"/>
    <w:rsid w:val="00AA6074"/>
    <w:rsid w:val="00AB0ADD"/>
    <w:rsid w:val="00AB0FB5"/>
    <w:rsid w:val="00AB755E"/>
    <w:rsid w:val="00AC23FB"/>
    <w:rsid w:val="00AC58C9"/>
    <w:rsid w:val="00AD1064"/>
    <w:rsid w:val="00AD33EC"/>
    <w:rsid w:val="00AD4FA9"/>
    <w:rsid w:val="00AD51EB"/>
    <w:rsid w:val="00AE44FC"/>
    <w:rsid w:val="00AE6A06"/>
    <w:rsid w:val="00AF2A20"/>
    <w:rsid w:val="00B01A6B"/>
    <w:rsid w:val="00B0409A"/>
    <w:rsid w:val="00B051F3"/>
    <w:rsid w:val="00B116AA"/>
    <w:rsid w:val="00B12447"/>
    <w:rsid w:val="00B137AD"/>
    <w:rsid w:val="00B152F6"/>
    <w:rsid w:val="00B16C40"/>
    <w:rsid w:val="00B21326"/>
    <w:rsid w:val="00B232EC"/>
    <w:rsid w:val="00B26041"/>
    <w:rsid w:val="00B30491"/>
    <w:rsid w:val="00B30875"/>
    <w:rsid w:val="00B360B9"/>
    <w:rsid w:val="00B44B5B"/>
    <w:rsid w:val="00B45040"/>
    <w:rsid w:val="00B47C1E"/>
    <w:rsid w:val="00B5423A"/>
    <w:rsid w:val="00B564A8"/>
    <w:rsid w:val="00B600F4"/>
    <w:rsid w:val="00B611EA"/>
    <w:rsid w:val="00B67127"/>
    <w:rsid w:val="00B734A9"/>
    <w:rsid w:val="00B85F01"/>
    <w:rsid w:val="00B8707A"/>
    <w:rsid w:val="00B90DCE"/>
    <w:rsid w:val="00B93C0B"/>
    <w:rsid w:val="00B96672"/>
    <w:rsid w:val="00B97271"/>
    <w:rsid w:val="00BA1387"/>
    <w:rsid w:val="00BA575D"/>
    <w:rsid w:val="00BB009D"/>
    <w:rsid w:val="00BB10A0"/>
    <w:rsid w:val="00BB2B8F"/>
    <w:rsid w:val="00BB320F"/>
    <w:rsid w:val="00BB4A93"/>
    <w:rsid w:val="00BB4F59"/>
    <w:rsid w:val="00BB6684"/>
    <w:rsid w:val="00BB67D7"/>
    <w:rsid w:val="00BB6BEB"/>
    <w:rsid w:val="00BC11CE"/>
    <w:rsid w:val="00BC36F6"/>
    <w:rsid w:val="00BC6BFA"/>
    <w:rsid w:val="00BD2543"/>
    <w:rsid w:val="00BD4A18"/>
    <w:rsid w:val="00BD5727"/>
    <w:rsid w:val="00BD7B37"/>
    <w:rsid w:val="00BE1C3E"/>
    <w:rsid w:val="00BE234D"/>
    <w:rsid w:val="00BE3526"/>
    <w:rsid w:val="00BE517D"/>
    <w:rsid w:val="00BE5E23"/>
    <w:rsid w:val="00BE6FFF"/>
    <w:rsid w:val="00BE7F30"/>
    <w:rsid w:val="00BF3AD5"/>
    <w:rsid w:val="00C023DA"/>
    <w:rsid w:val="00C04306"/>
    <w:rsid w:val="00C0557E"/>
    <w:rsid w:val="00C05D82"/>
    <w:rsid w:val="00C10206"/>
    <w:rsid w:val="00C11C54"/>
    <w:rsid w:val="00C134BB"/>
    <w:rsid w:val="00C14700"/>
    <w:rsid w:val="00C17909"/>
    <w:rsid w:val="00C22858"/>
    <w:rsid w:val="00C2353B"/>
    <w:rsid w:val="00C240F6"/>
    <w:rsid w:val="00C31009"/>
    <w:rsid w:val="00C32D97"/>
    <w:rsid w:val="00C34874"/>
    <w:rsid w:val="00C36C9F"/>
    <w:rsid w:val="00C447E2"/>
    <w:rsid w:val="00C5086E"/>
    <w:rsid w:val="00C50E37"/>
    <w:rsid w:val="00C53156"/>
    <w:rsid w:val="00C54985"/>
    <w:rsid w:val="00C5653D"/>
    <w:rsid w:val="00C57C62"/>
    <w:rsid w:val="00C60796"/>
    <w:rsid w:val="00C620F4"/>
    <w:rsid w:val="00C63A8E"/>
    <w:rsid w:val="00C6594D"/>
    <w:rsid w:val="00C66B3E"/>
    <w:rsid w:val="00C66C4A"/>
    <w:rsid w:val="00C72B6D"/>
    <w:rsid w:val="00C745F5"/>
    <w:rsid w:val="00C77114"/>
    <w:rsid w:val="00C778B0"/>
    <w:rsid w:val="00C8247F"/>
    <w:rsid w:val="00C86935"/>
    <w:rsid w:val="00C95DDC"/>
    <w:rsid w:val="00C97EDD"/>
    <w:rsid w:val="00CA1842"/>
    <w:rsid w:val="00CA5170"/>
    <w:rsid w:val="00CA5594"/>
    <w:rsid w:val="00CB2F05"/>
    <w:rsid w:val="00CB5073"/>
    <w:rsid w:val="00CB5BCD"/>
    <w:rsid w:val="00CB6A1A"/>
    <w:rsid w:val="00CB7C4D"/>
    <w:rsid w:val="00CC0153"/>
    <w:rsid w:val="00CC165F"/>
    <w:rsid w:val="00CC3982"/>
    <w:rsid w:val="00CC5C9C"/>
    <w:rsid w:val="00CC7233"/>
    <w:rsid w:val="00CD3B2D"/>
    <w:rsid w:val="00CD63D3"/>
    <w:rsid w:val="00CD74B5"/>
    <w:rsid w:val="00CE0B5E"/>
    <w:rsid w:val="00CE2537"/>
    <w:rsid w:val="00CE4894"/>
    <w:rsid w:val="00CE679D"/>
    <w:rsid w:val="00CE6E2C"/>
    <w:rsid w:val="00CE764A"/>
    <w:rsid w:val="00CF10E6"/>
    <w:rsid w:val="00CF2103"/>
    <w:rsid w:val="00CF4A43"/>
    <w:rsid w:val="00CF4EF5"/>
    <w:rsid w:val="00CF5B5E"/>
    <w:rsid w:val="00CF6B1F"/>
    <w:rsid w:val="00CF7EE1"/>
    <w:rsid w:val="00D000D5"/>
    <w:rsid w:val="00D05D82"/>
    <w:rsid w:val="00D0615C"/>
    <w:rsid w:val="00D06AE6"/>
    <w:rsid w:val="00D06D8C"/>
    <w:rsid w:val="00D156BC"/>
    <w:rsid w:val="00D21FB8"/>
    <w:rsid w:val="00D227E1"/>
    <w:rsid w:val="00D253C7"/>
    <w:rsid w:val="00D2725F"/>
    <w:rsid w:val="00D31707"/>
    <w:rsid w:val="00D31D33"/>
    <w:rsid w:val="00D3375E"/>
    <w:rsid w:val="00D34985"/>
    <w:rsid w:val="00D34C98"/>
    <w:rsid w:val="00D34CB3"/>
    <w:rsid w:val="00D406B7"/>
    <w:rsid w:val="00D54A8F"/>
    <w:rsid w:val="00D57E75"/>
    <w:rsid w:val="00D61221"/>
    <w:rsid w:val="00D721B0"/>
    <w:rsid w:val="00D75BF2"/>
    <w:rsid w:val="00D77255"/>
    <w:rsid w:val="00D820CE"/>
    <w:rsid w:val="00D83146"/>
    <w:rsid w:val="00D84A19"/>
    <w:rsid w:val="00D8730B"/>
    <w:rsid w:val="00D908C6"/>
    <w:rsid w:val="00D93F46"/>
    <w:rsid w:val="00D95B0D"/>
    <w:rsid w:val="00DA3208"/>
    <w:rsid w:val="00DB770D"/>
    <w:rsid w:val="00DC1661"/>
    <w:rsid w:val="00DC3487"/>
    <w:rsid w:val="00DC41EA"/>
    <w:rsid w:val="00DC57CB"/>
    <w:rsid w:val="00DC72A0"/>
    <w:rsid w:val="00DC7D89"/>
    <w:rsid w:val="00DD066D"/>
    <w:rsid w:val="00DD2507"/>
    <w:rsid w:val="00DD25D8"/>
    <w:rsid w:val="00DD4DD9"/>
    <w:rsid w:val="00DD6823"/>
    <w:rsid w:val="00DE4665"/>
    <w:rsid w:val="00DE5F70"/>
    <w:rsid w:val="00DE61CF"/>
    <w:rsid w:val="00DE6218"/>
    <w:rsid w:val="00DE6241"/>
    <w:rsid w:val="00DF1AD2"/>
    <w:rsid w:val="00DF3FAE"/>
    <w:rsid w:val="00DF4F66"/>
    <w:rsid w:val="00DF741E"/>
    <w:rsid w:val="00E006FC"/>
    <w:rsid w:val="00E06F4C"/>
    <w:rsid w:val="00E10F36"/>
    <w:rsid w:val="00E11757"/>
    <w:rsid w:val="00E13A70"/>
    <w:rsid w:val="00E141CC"/>
    <w:rsid w:val="00E16AE5"/>
    <w:rsid w:val="00E21773"/>
    <w:rsid w:val="00E25CD2"/>
    <w:rsid w:val="00E309BF"/>
    <w:rsid w:val="00E30D3B"/>
    <w:rsid w:val="00E315EC"/>
    <w:rsid w:val="00E32535"/>
    <w:rsid w:val="00E32F5A"/>
    <w:rsid w:val="00E3313F"/>
    <w:rsid w:val="00E348B4"/>
    <w:rsid w:val="00E36A73"/>
    <w:rsid w:val="00E410A7"/>
    <w:rsid w:val="00E415DF"/>
    <w:rsid w:val="00E442AD"/>
    <w:rsid w:val="00E45606"/>
    <w:rsid w:val="00E47471"/>
    <w:rsid w:val="00E568A1"/>
    <w:rsid w:val="00E57928"/>
    <w:rsid w:val="00E70CD1"/>
    <w:rsid w:val="00E74BE2"/>
    <w:rsid w:val="00E75662"/>
    <w:rsid w:val="00E76D8D"/>
    <w:rsid w:val="00E83474"/>
    <w:rsid w:val="00E83DF8"/>
    <w:rsid w:val="00E86706"/>
    <w:rsid w:val="00E87676"/>
    <w:rsid w:val="00E90F80"/>
    <w:rsid w:val="00E93845"/>
    <w:rsid w:val="00EA0238"/>
    <w:rsid w:val="00EA126C"/>
    <w:rsid w:val="00EA38B9"/>
    <w:rsid w:val="00EB0C1A"/>
    <w:rsid w:val="00EB4C3A"/>
    <w:rsid w:val="00EB7564"/>
    <w:rsid w:val="00EC06B4"/>
    <w:rsid w:val="00EC0727"/>
    <w:rsid w:val="00EC0CF3"/>
    <w:rsid w:val="00EC0E7D"/>
    <w:rsid w:val="00EC2E97"/>
    <w:rsid w:val="00EC5086"/>
    <w:rsid w:val="00EC5395"/>
    <w:rsid w:val="00ED2313"/>
    <w:rsid w:val="00ED2C4D"/>
    <w:rsid w:val="00ED3AE5"/>
    <w:rsid w:val="00ED782B"/>
    <w:rsid w:val="00EE3884"/>
    <w:rsid w:val="00EF13A5"/>
    <w:rsid w:val="00EF4305"/>
    <w:rsid w:val="00F0096D"/>
    <w:rsid w:val="00F100C3"/>
    <w:rsid w:val="00F16A13"/>
    <w:rsid w:val="00F177CD"/>
    <w:rsid w:val="00F22A3E"/>
    <w:rsid w:val="00F249D9"/>
    <w:rsid w:val="00F27C22"/>
    <w:rsid w:val="00F30276"/>
    <w:rsid w:val="00F30F0A"/>
    <w:rsid w:val="00F32EB4"/>
    <w:rsid w:val="00F377DC"/>
    <w:rsid w:val="00F42764"/>
    <w:rsid w:val="00F44A50"/>
    <w:rsid w:val="00F45C6E"/>
    <w:rsid w:val="00F46EEC"/>
    <w:rsid w:val="00F502A1"/>
    <w:rsid w:val="00F51F9A"/>
    <w:rsid w:val="00F534F5"/>
    <w:rsid w:val="00F5571C"/>
    <w:rsid w:val="00F566F2"/>
    <w:rsid w:val="00F56C82"/>
    <w:rsid w:val="00F6005B"/>
    <w:rsid w:val="00F601B8"/>
    <w:rsid w:val="00F61672"/>
    <w:rsid w:val="00F665C0"/>
    <w:rsid w:val="00F676A1"/>
    <w:rsid w:val="00F7052D"/>
    <w:rsid w:val="00F70647"/>
    <w:rsid w:val="00F73E6B"/>
    <w:rsid w:val="00F77C4D"/>
    <w:rsid w:val="00F77DCE"/>
    <w:rsid w:val="00F800D5"/>
    <w:rsid w:val="00F81FF1"/>
    <w:rsid w:val="00F82868"/>
    <w:rsid w:val="00F83B98"/>
    <w:rsid w:val="00F91DF0"/>
    <w:rsid w:val="00F92BE1"/>
    <w:rsid w:val="00F94367"/>
    <w:rsid w:val="00F94E18"/>
    <w:rsid w:val="00F96D6D"/>
    <w:rsid w:val="00FA0858"/>
    <w:rsid w:val="00FA267C"/>
    <w:rsid w:val="00FA730B"/>
    <w:rsid w:val="00FB196D"/>
    <w:rsid w:val="00FB4C43"/>
    <w:rsid w:val="00FB65CF"/>
    <w:rsid w:val="00FB69D8"/>
    <w:rsid w:val="00FB6D93"/>
    <w:rsid w:val="00FC2759"/>
    <w:rsid w:val="00FC5277"/>
    <w:rsid w:val="00FC5ACF"/>
    <w:rsid w:val="00FD415B"/>
    <w:rsid w:val="00FD5E75"/>
    <w:rsid w:val="00FE082C"/>
    <w:rsid w:val="00FE50E1"/>
    <w:rsid w:val="00FE614E"/>
    <w:rsid w:val="00FF2B2C"/>
    <w:rsid w:val="00FF5047"/>
    <w:rsid w:val="00FF5B90"/>
    <w:rsid w:val="00FF63C2"/>
    <w:rsid w:val="00FF6E7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7345"/>
    <o:shapelayout v:ext="edit">
      <o:idmap v:ext="edit" data="1"/>
    </o:shapelayout>
  </w:shapeDefaults>
  <w:decimalSymbol w:val="."/>
  <w:listSeparator w:val=","/>
  <w14:docId w14:val="07597B36"/>
  <w15:docId w15:val="{9B1CDD73-22E7-BB40-9ECA-3443E1AD58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D51EB"/>
    <w:pPr>
      <w:spacing w:after="240"/>
      <w:jc w:val="both"/>
    </w:pPr>
    <w:rPr>
      <w:sz w:val="24"/>
      <w:lang w:eastAsia="en-US"/>
    </w:rPr>
  </w:style>
  <w:style w:type="paragraph" w:styleId="Heading1">
    <w:name w:val="heading 1"/>
    <w:basedOn w:val="Normal"/>
    <w:next w:val="Text1"/>
    <w:qFormat/>
    <w:pPr>
      <w:keepNext/>
      <w:numPr>
        <w:numId w:val="3"/>
      </w:numPr>
      <w:spacing w:before="240"/>
      <w:outlineLvl w:val="0"/>
    </w:pPr>
    <w:rPr>
      <w:b/>
      <w:smallCaps/>
    </w:rPr>
  </w:style>
  <w:style w:type="paragraph" w:styleId="Heading2">
    <w:name w:val="heading 2"/>
    <w:basedOn w:val="Normal"/>
    <w:next w:val="Text2"/>
    <w:qFormat/>
    <w:pPr>
      <w:keepNext/>
      <w:numPr>
        <w:ilvl w:val="1"/>
        <w:numId w:val="3"/>
      </w:numPr>
      <w:outlineLvl w:val="1"/>
    </w:pPr>
    <w:rPr>
      <w:b/>
    </w:rPr>
  </w:style>
  <w:style w:type="paragraph" w:styleId="Heading3">
    <w:name w:val="heading 3"/>
    <w:basedOn w:val="Normal"/>
    <w:next w:val="Text3"/>
    <w:qFormat/>
    <w:pPr>
      <w:keepNext/>
      <w:numPr>
        <w:ilvl w:val="2"/>
        <w:numId w:val="3"/>
      </w:numPr>
      <w:outlineLvl w:val="2"/>
    </w:pPr>
    <w:rPr>
      <w:i/>
    </w:rPr>
  </w:style>
  <w:style w:type="paragraph" w:styleId="Heading4">
    <w:name w:val="heading 4"/>
    <w:basedOn w:val="Normal"/>
    <w:next w:val="Text4"/>
    <w:qFormat/>
    <w:pPr>
      <w:keepNext/>
      <w:numPr>
        <w:ilvl w:val="3"/>
        <w:numId w:val="3"/>
      </w:numPr>
      <w:outlineLvl w:val="3"/>
    </w:pPr>
  </w:style>
  <w:style w:type="paragraph" w:styleId="Heading5">
    <w:name w:val="heading 5"/>
    <w:basedOn w:val="Normal"/>
    <w:next w:val="Text5"/>
    <w:qFormat/>
    <w:pPr>
      <w:numPr>
        <w:ilvl w:val="4"/>
        <w:numId w:val="3"/>
      </w:numPr>
      <w:outlineLvl w:val="4"/>
    </w:pPr>
  </w:style>
  <w:style w:type="paragraph" w:styleId="Heading6">
    <w:name w:val="heading 6"/>
    <w:basedOn w:val="Normal"/>
    <w:next w:val="Text6"/>
    <w:qFormat/>
    <w:pPr>
      <w:numPr>
        <w:ilvl w:val="5"/>
        <w:numId w:val="3"/>
      </w:numPr>
      <w:outlineLvl w:val="5"/>
    </w:pPr>
  </w:style>
  <w:style w:type="paragraph" w:styleId="Heading7">
    <w:name w:val="heading 7"/>
    <w:basedOn w:val="Normal"/>
    <w:next w:val="Text7"/>
    <w:qFormat/>
    <w:pPr>
      <w:numPr>
        <w:ilvl w:val="6"/>
        <w:numId w:val="3"/>
      </w:numPr>
      <w:outlineLvl w:val="6"/>
    </w:pPr>
  </w:style>
  <w:style w:type="paragraph" w:styleId="Heading8">
    <w:name w:val="heading 8"/>
    <w:basedOn w:val="Normal"/>
    <w:next w:val="Text8"/>
    <w:qFormat/>
    <w:pPr>
      <w:numPr>
        <w:ilvl w:val="7"/>
        <w:numId w:val="3"/>
      </w:numPr>
      <w:outlineLvl w:val="7"/>
    </w:pPr>
  </w:style>
  <w:style w:type="paragraph" w:styleId="Heading9">
    <w:name w:val="heading 9"/>
    <w:basedOn w:val="Normal"/>
    <w:next w:val="Normal"/>
    <w:qFormat/>
    <w:pPr>
      <w:tabs>
        <w:tab w:val="num" w:pos="1800"/>
      </w:tabs>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tabs>
        <w:tab w:val="left" w:pos="2160"/>
      </w:tabs>
      <w:ind w:left="1440"/>
    </w:pPr>
  </w:style>
  <w:style w:type="paragraph" w:customStyle="1" w:styleId="Text2">
    <w:name w:val="Text 2"/>
    <w:basedOn w:val="Normal"/>
    <w:pPr>
      <w:tabs>
        <w:tab w:val="left" w:pos="2160"/>
      </w:tabs>
      <w:ind w:left="1440"/>
    </w:pPr>
  </w:style>
  <w:style w:type="paragraph" w:customStyle="1" w:styleId="Text3">
    <w:name w:val="Text 3"/>
    <w:basedOn w:val="Normal"/>
    <w:pPr>
      <w:tabs>
        <w:tab w:val="left" w:pos="2160"/>
      </w:tabs>
      <w:ind w:left="1440"/>
    </w:pPr>
  </w:style>
  <w:style w:type="paragraph" w:customStyle="1" w:styleId="Text4">
    <w:name w:val="Text 4"/>
    <w:basedOn w:val="Normal"/>
    <w:pPr>
      <w:tabs>
        <w:tab w:val="left" w:pos="2160"/>
      </w:tabs>
      <w:ind w:left="1440"/>
    </w:pPr>
  </w:style>
  <w:style w:type="paragraph" w:customStyle="1" w:styleId="Text5">
    <w:name w:val="Text 5"/>
    <w:basedOn w:val="Normal"/>
    <w:pPr>
      <w:tabs>
        <w:tab w:val="left" w:pos="2160"/>
      </w:tabs>
      <w:ind w:left="1440"/>
    </w:pPr>
  </w:style>
  <w:style w:type="paragraph" w:customStyle="1" w:styleId="Text6">
    <w:name w:val="Text 6"/>
    <w:basedOn w:val="Normal"/>
    <w:pPr>
      <w:tabs>
        <w:tab w:val="left" w:pos="2160"/>
      </w:tabs>
      <w:ind w:left="1440"/>
    </w:pPr>
  </w:style>
  <w:style w:type="paragraph" w:customStyle="1" w:styleId="Text7">
    <w:name w:val="Text 7"/>
    <w:basedOn w:val="Normal"/>
    <w:pPr>
      <w:tabs>
        <w:tab w:val="left" w:pos="2160"/>
      </w:tabs>
      <w:ind w:left="1440"/>
    </w:pPr>
  </w:style>
  <w:style w:type="paragraph" w:customStyle="1" w:styleId="Text8">
    <w:name w:val="Text 8"/>
    <w:basedOn w:val="Normal"/>
    <w:pPr>
      <w:tabs>
        <w:tab w:val="left" w:pos="2160"/>
      </w:tabs>
      <w:ind w:left="1440"/>
    </w:pPr>
  </w:style>
  <w:style w:type="paragraph" w:customStyle="1" w:styleId="Article">
    <w:name w:val="Article"/>
    <w:basedOn w:val="Normal"/>
    <w:next w:val="Text1"/>
    <w:link w:val="ArticleChar"/>
    <w:pPr>
      <w:keepNext/>
      <w:spacing w:before="240"/>
      <w:ind w:left="1440" w:hanging="1440"/>
    </w:pPr>
    <w:rPr>
      <w:b/>
      <w:smallCaps/>
    </w:rPr>
  </w:style>
  <w:style w:type="paragraph" w:styleId="BlockText">
    <w:name w:val="Block Text"/>
    <w:basedOn w:val="Normal"/>
    <w:pPr>
      <w:spacing w:after="120"/>
      <w:ind w:left="1440" w:right="1440"/>
    </w:pPr>
  </w:style>
  <w:style w:type="paragraph" w:styleId="BodyText">
    <w:name w:val="Body Text"/>
    <w:basedOn w:val="Normal"/>
    <w:uiPriority w:val="1"/>
    <w:qFormat/>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rPr>
  </w:style>
  <w:style w:type="paragraph" w:styleId="Caption">
    <w:name w:val="caption"/>
    <w:basedOn w:val="Normal"/>
    <w:next w:val="Normal"/>
    <w:qFormat/>
    <w:pPr>
      <w:spacing w:before="120" w:after="120"/>
    </w:pPr>
    <w:rPr>
      <w:b/>
    </w:rPr>
  </w:style>
  <w:style w:type="paragraph" w:customStyle="1" w:styleId="ChapterTitle">
    <w:name w:val="ChapterTitle"/>
    <w:basedOn w:val="Normal"/>
    <w:next w:val="SectionTitle"/>
    <w:pPr>
      <w:keepNext/>
      <w:spacing w:after="480"/>
      <w:jc w:val="center"/>
    </w:pPr>
    <w:rPr>
      <w:b/>
      <w:sz w:val="32"/>
    </w:rPr>
  </w:style>
  <w:style w:type="paragraph" w:customStyle="1" w:styleId="SectionTitle">
    <w:name w:val="SectionTitle"/>
    <w:basedOn w:val="Normal"/>
    <w:next w:val="Heading1"/>
    <w:pPr>
      <w:keepNext/>
      <w:spacing w:after="480"/>
      <w:jc w:val="center"/>
    </w:pPr>
    <w:rPr>
      <w:b/>
      <w:smallCaps/>
      <w:sz w:val="28"/>
    </w:rPr>
  </w:style>
  <w:style w:type="paragraph" w:styleId="Closing">
    <w:name w:val="Closing"/>
    <w:basedOn w:val="Normal"/>
    <w:pPr>
      <w:ind w:left="4252"/>
    </w:pPr>
  </w:style>
  <w:style w:type="paragraph" w:styleId="CommentText">
    <w:name w:val="annotation text"/>
    <w:basedOn w:val="Normal"/>
    <w:link w:val="CommentTextChar"/>
    <w:semiHidden/>
    <w:rPr>
      <w:sz w:val="20"/>
    </w:rPr>
  </w:style>
  <w:style w:type="paragraph" w:styleId="Date">
    <w:name w:val="Date"/>
    <w:basedOn w:val="Normal"/>
    <w:next w:val="References"/>
    <w:link w:val="DateChar"/>
    <w:pPr>
      <w:spacing w:after="0"/>
      <w:ind w:left="5103" w:right="-567"/>
      <w:jc w:val="left"/>
    </w:pPr>
  </w:style>
  <w:style w:type="paragraph" w:customStyle="1" w:styleId="References">
    <w:name w:val="References"/>
    <w:basedOn w:val="Normal"/>
    <w:next w:val="Normal"/>
    <w:pPr>
      <w:ind w:left="5103"/>
      <w:jc w:val="left"/>
    </w:pPr>
    <w:rPr>
      <w:sz w:val="20"/>
    </w:r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Enclosures"/>
    <w:pPr>
      <w:tabs>
        <w:tab w:val="left" w:pos="5103"/>
      </w:tabs>
      <w:spacing w:before="1200" w:after="0"/>
      <w:jc w:val="left"/>
    </w:pPr>
  </w:style>
  <w:style w:type="paragraph" w:customStyle="1" w:styleId="Enclosures">
    <w:name w:val="Enclosures"/>
    <w:basedOn w:val="Normal"/>
    <w:pPr>
      <w:keepNext/>
      <w:keepLines/>
      <w:tabs>
        <w:tab w:val="left" w:pos="5642"/>
      </w:tabs>
      <w:spacing w:before="480" w:after="0"/>
      <w:ind w:left="1441" w:hanging="1441"/>
      <w:jc w:val="left"/>
    </w:pPr>
  </w:style>
  <w:style w:type="paragraph" w:styleId="EndnoteText">
    <w:name w:val="endnote text"/>
    <w:basedOn w:val="Normal"/>
    <w:semiHidden/>
    <w:rPr>
      <w:sz w:val="20"/>
    </w:rPr>
  </w:style>
  <w:style w:type="paragraph" w:styleId="EnvelopeAddress">
    <w:name w:val="envelope address"/>
    <w:basedOn w:val="Normal"/>
    <w:pPr>
      <w:framePr w:w="7920" w:h="1980" w:hRule="exact" w:hSpace="180" w:wrap="auto" w:hAnchor="page" w:xAlign="center" w:yAlign="bottom"/>
      <w:spacing w:after="0"/>
    </w:pPr>
  </w:style>
  <w:style w:type="paragraph" w:styleId="EnvelopeReturn">
    <w:name w:val="envelope return"/>
    <w:basedOn w:val="Normal"/>
    <w:pPr>
      <w:spacing w:after="0"/>
    </w:pPr>
    <w:rPr>
      <w:sz w:val="20"/>
    </w:rPr>
  </w:style>
  <w:style w:type="paragraph" w:styleId="Footer">
    <w:name w:val="footer"/>
    <w:basedOn w:val="Normal"/>
    <w:link w:val="FooterChar"/>
    <w:uiPriority w:val="99"/>
    <w:pPr>
      <w:spacing w:after="0"/>
      <w:ind w:right="-567"/>
      <w:jc w:val="left"/>
    </w:pPr>
    <w:rPr>
      <w:rFonts w:ascii="Arial" w:hAnsi="Arial"/>
      <w:sz w:val="16"/>
    </w:rPr>
  </w:style>
  <w:style w:type="paragraph" w:styleId="FootnoteText">
    <w:name w:val="footnote text"/>
    <w:basedOn w:val="Normal"/>
    <w:link w:val="FootnoteTextChar"/>
    <w:uiPriority w:val="99"/>
    <w:pPr>
      <w:ind w:left="357" w:hanging="357"/>
    </w:pPr>
    <w:rPr>
      <w:sz w:val="20"/>
    </w:rPr>
  </w:style>
  <w:style w:type="paragraph" w:styleId="Header">
    <w:name w:val="header"/>
    <w:basedOn w:val="Normal"/>
    <w:link w:val="HeaderChar"/>
    <w:uiPriority w:val="99"/>
    <w:pPr>
      <w:tabs>
        <w:tab w:val="center" w:pos="4153"/>
        <w:tab w:val="right" w:pos="8306"/>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pPr>
      <w:numPr>
        <w:numId w:val="4"/>
      </w:numPr>
    </w:pPr>
  </w:style>
  <w:style w:type="paragraph" w:styleId="ListBullet2">
    <w:name w:val="List Bullet 2"/>
    <w:basedOn w:val="Text2"/>
    <w:pPr>
      <w:numPr>
        <w:numId w:val="6"/>
      </w:numPr>
      <w:tabs>
        <w:tab w:val="clear" w:pos="2160"/>
      </w:tabs>
    </w:pPr>
  </w:style>
  <w:style w:type="paragraph" w:styleId="ListBullet3">
    <w:name w:val="List Bullet 3"/>
    <w:basedOn w:val="Text3"/>
    <w:pPr>
      <w:numPr>
        <w:numId w:val="7"/>
      </w:numPr>
      <w:tabs>
        <w:tab w:val="clear" w:pos="2160"/>
      </w:tabs>
    </w:pPr>
  </w:style>
  <w:style w:type="paragraph" w:styleId="ListBullet4">
    <w:name w:val="List Bullet 4"/>
    <w:basedOn w:val="Text4"/>
    <w:pPr>
      <w:numPr>
        <w:numId w:val="8"/>
      </w:numPr>
      <w:tabs>
        <w:tab w:val="clear" w:pos="2160"/>
      </w:tabs>
    </w:pPr>
  </w:style>
  <w:style w:type="paragraph" w:styleId="ListBullet5">
    <w:name w:val="List Bullet 5"/>
    <w:basedOn w:val="Text5"/>
    <w:pPr>
      <w:numPr>
        <w:numId w:val="9"/>
      </w:numPr>
      <w:tabs>
        <w:tab w:val="clear" w:pos="2160"/>
      </w:tabs>
    </w:pPr>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pPr>
      <w:numPr>
        <w:numId w:val="22"/>
      </w:numPr>
    </w:pPr>
  </w:style>
  <w:style w:type="paragraph" w:styleId="ListNumber2">
    <w:name w:val="List Number 2"/>
    <w:basedOn w:val="Text2"/>
    <w:pPr>
      <w:numPr>
        <w:numId w:val="24"/>
      </w:numPr>
    </w:pPr>
  </w:style>
  <w:style w:type="paragraph" w:styleId="ListNumber3">
    <w:name w:val="List Number 3"/>
    <w:basedOn w:val="Text3"/>
    <w:pPr>
      <w:numPr>
        <w:numId w:val="25"/>
      </w:numPr>
    </w:pPr>
  </w:style>
  <w:style w:type="paragraph" w:styleId="ListNumber4">
    <w:name w:val="List Number 4"/>
    <w:basedOn w:val="Text4"/>
    <w:pPr>
      <w:numPr>
        <w:numId w:val="26"/>
      </w:numPr>
    </w:pPr>
  </w:style>
  <w:style w:type="paragraph" w:styleId="ListNumber5">
    <w:name w:val="List Number 5"/>
    <w:basedOn w:val="Text5"/>
    <w:pPr>
      <w:numPr>
        <w:numId w:val="27"/>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pPr>
      <w:ind w:left="720"/>
    </w:pPr>
  </w:style>
  <w:style w:type="paragraph" w:styleId="NoteHeading">
    <w:name w:val="Note Heading"/>
    <w:basedOn w:val="Normal"/>
    <w:next w:val="Normal"/>
  </w:style>
  <w:style w:type="paragraph" w:customStyle="1" w:styleId="NumPar1">
    <w:name w:val="NumPar 1"/>
    <w:basedOn w:val="Heading1"/>
    <w:next w:val="Text1"/>
    <w:pPr>
      <w:keepNext w:val="0"/>
      <w:spacing w:before="0"/>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outlineLvl w:val="9"/>
    </w:pPr>
    <w:rPr>
      <w:i w:val="0"/>
    </w:rPr>
  </w:style>
  <w:style w:type="paragraph" w:customStyle="1" w:styleId="NumPar4">
    <w:name w:val="NumPar 4"/>
    <w:basedOn w:val="Heading4"/>
    <w:next w:val="Text4"/>
    <w:pPr>
      <w:keepNext w:val="0"/>
      <w:outlineLvl w:val="9"/>
    </w:pPr>
  </w:style>
  <w:style w:type="paragraph" w:customStyle="1" w:styleId="NumPar5">
    <w:name w:val="NumPar 5"/>
    <w:basedOn w:val="Heading5"/>
    <w:next w:val="Text5"/>
    <w:pPr>
      <w:outlineLvl w:val="9"/>
    </w:pPr>
  </w:style>
  <w:style w:type="paragraph" w:customStyle="1" w:styleId="NumPar6">
    <w:name w:val="NumPar 6"/>
    <w:basedOn w:val="Heading6"/>
    <w:next w:val="Text6"/>
    <w:pPr>
      <w:outlineLvl w:val="9"/>
    </w:pPr>
  </w:style>
  <w:style w:type="paragraph" w:customStyle="1" w:styleId="NumPar7">
    <w:name w:val="NumPar 7"/>
    <w:basedOn w:val="Heading7"/>
    <w:next w:val="Text7"/>
    <w:pPr>
      <w:outlineLvl w:val="9"/>
    </w:pPr>
  </w:style>
  <w:style w:type="paragraph" w:customStyle="1" w:styleId="NumPar8">
    <w:name w:val="NumPar 8"/>
    <w:basedOn w:val="Heading8"/>
    <w:next w:val="Text8"/>
    <w:pPr>
      <w:outlineLvl w:val="9"/>
    </w:pPr>
  </w:style>
  <w:style w:type="paragraph" w:customStyle="1" w:styleId="PartTitle">
    <w:name w:val="PartTitle"/>
    <w:basedOn w:val="Normal"/>
    <w:next w:val="ChapterTitle"/>
    <w:pPr>
      <w:keepNext/>
      <w:pageBreakBefore/>
      <w:spacing w:after="480"/>
      <w:jc w:val="center"/>
    </w:pPr>
    <w:rPr>
      <w:b/>
      <w:sz w:val="36"/>
    </w:rPr>
  </w:style>
  <w:style w:type="paragraph" w:styleId="PlainText">
    <w:name w:val="Plain Text"/>
    <w:basedOn w:val="Normal"/>
    <w:rPr>
      <w:rFonts w:ascii="Courier New" w:hAnsi="Courier New"/>
      <w:sz w:val="20"/>
    </w:rPr>
  </w:style>
  <w:style w:type="paragraph" w:styleId="Salutation">
    <w:name w:val="Salutation"/>
    <w:basedOn w:val="Normal"/>
    <w:next w:val="Normal"/>
  </w:style>
  <w:style w:type="paragraph" w:styleId="Signature">
    <w:name w:val="Signature"/>
    <w:basedOn w:val="Normal"/>
    <w:next w:val="Enclosures"/>
    <w:pPr>
      <w:ind w:left="4252"/>
    </w:pPr>
  </w:style>
  <w:style w:type="paragraph" w:styleId="Subtitle">
    <w:name w:val="Subtitle"/>
    <w:basedOn w:val="Normal"/>
    <w:qFormat/>
    <w:pPr>
      <w:spacing w:after="60"/>
      <w:jc w:val="center"/>
      <w:outlineLvl w:val="1"/>
    </w:pPr>
    <w:rPr>
      <w:rFonts w:ascii="Arial" w:hAnsi="Arial"/>
    </w:rPr>
  </w:style>
  <w:style w:type="paragraph" w:customStyle="1" w:styleId="SubTitle1">
    <w:name w:val="SubTitle 1"/>
    <w:basedOn w:val="Normal"/>
    <w:next w:val="SubTitle2"/>
    <w:pPr>
      <w:jc w:val="center"/>
    </w:pPr>
    <w:rPr>
      <w:b/>
      <w:sz w:val="40"/>
    </w:rPr>
  </w:style>
  <w:style w:type="paragraph" w:customStyle="1" w:styleId="SubTitle2">
    <w:name w:val="SubTitle 2"/>
    <w:basedOn w:val="Normal"/>
    <w:pPr>
      <w:jc w:val="center"/>
    </w:pPr>
    <w:rPr>
      <w:b/>
      <w:sz w:val="32"/>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next w:val="SubTitle1"/>
    <w:qFormat/>
    <w:pPr>
      <w:spacing w:after="480"/>
      <w:jc w:val="center"/>
    </w:pPr>
    <w:rPr>
      <w:b/>
      <w:kern w:val="28"/>
      <w:sz w:val="48"/>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semiHidden/>
    <w:pPr>
      <w:tabs>
        <w:tab w:val="right" w:leader="dot" w:pos="8640"/>
      </w:tabs>
      <w:spacing w:before="120" w:after="120"/>
      <w:ind w:left="1440" w:right="720" w:hanging="1440"/>
    </w:pPr>
    <w:rPr>
      <w:caps/>
    </w:rPr>
  </w:style>
  <w:style w:type="paragraph" w:styleId="TOC2">
    <w:name w:val="toc 2"/>
    <w:basedOn w:val="Normal"/>
    <w:next w:val="Normal"/>
    <w:semiHidden/>
    <w:pPr>
      <w:tabs>
        <w:tab w:val="right" w:leader="dot" w:pos="8640"/>
      </w:tabs>
      <w:spacing w:before="60" w:after="60"/>
      <w:ind w:left="1440" w:right="720" w:hanging="1440"/>
    </w:pPr>
  </w:style>
  <w:style w:type="paragraph" w:styleId="TOC3">
    <w:name w:val="toc 3"/>
    <w:basedOn w:val="Normal"/>
    <w:next w:val="Normal"/>
    <w:semiHidden/>
    <w:pPr>
      <w:tabs>
        <w:tab w:val="right" w:leader="dot" w:pos="8640"/>
      </w:tabs>
      <w:spacing w:before="60" w:after="60"/>
      <w:ind w:left="1440" w:right="720" w:hanging="1440"/>
    </w:pPr>
  </w:style>
  <w:style w:type="paragraph" w:styleId="TOC4">
    <w:name w:val="toc 4"/>
    <w:basedOn w:val="Normal"/>
    <w:next w:val="Normal"/>
    <w:semiHidden/>
    <w:pPr>
      <w:tabs>
        <w:tab w:val="right" w:leader="dot" w:pos="8641"/>
      </w:tabs>
      <w:spacing w:before="60" w:after="60"/>
      <w:ind w:left="1440" w:right="720" w:hanging="1440"/>
    </w:pPr>
  </w:style>
  <w:style w:type="paragraph" w:styleId="TOC5">
    <w:name w:val="toc 5"/>
    <w:basedOn w:val="Normal"/>
    <w:next w:val="Normal"/>
    <w:semiHidden/>
    <w:pPr>
      <w:tabs>
        <w:tab w:val="right" w:leader="dot" w:pos="8641"/>
      </w:tabs>
      <w:spacing w:before="240" w:after="120"/>
      <w:ind w:right="720"/>
    </w:pPr>
    <w:rPr>
      <w:cap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ListBullet1">
    <w:name w:val="List Bullet 1"/>
    <w:basedOn w:val="Text1"/>
    <w:pPr>
      <w:numPr>
        <w:numId w:val="5"/>
      </w:numPr>
      <w:tabs>
        <w:tab w:val="clear" w:pos="2160"/>
      </w:tabs>
    </w:pPr>
  </w:style>
  <w:style w:type="paragraph" w:customStyle="1" w:styleId="ListBullet6">
    <w:name w:val="List Bullet 6"/>
    <w:basedOn w:val="Text6"/>
    <w:pPr>
      <w:numPr>
        <w:numId w:val="10"/>
      </w:numPr>
      <w:tabs>
        <w:tab w:val="clear" w:pos="2160"/>
      </w:tabs>
    </w:pPr>
  </w:style>
  <w:style w:type="paragraph" w:customStyle="1" w:styleId="ListBullet7">
    <w:name w:val="List Bullet 7"/>
    <w:basedOn w:val="Text7"/>
    <w:pPr>
      <w:numPr>
        <w:numId w:val="11"/>
      </w:numPr>
      <w:tabs>
        <w:tab w:val="clear" w:pos="2160"/>
      </w:tabs>
    </w:pPr>
  </w:style>
  <w:style w:type="paragraph" w:customStyle="1" w:styleId="ListBullet8">
    <w:name w:val="List Bullet 8"/>
    <w:basedOn w:val="Text8"/>
    <w:pPr>
      <w:numPr>
        <w:numId w:val="12"/>
      </w:numPr>
      <w:tabs>
        <w:tab w:val="clear" w:pos="2160"/>
      </w:tabs>
    </w:pPr>
  </w:style>
  <w:style w:type="paragraph" w:customStyle="1" w:styleId="ListDash">
    <w:name w:val="List Dash"/>
    <w:basedOn w:val="Normal"/>
    <w:pPr>
      <w:numPr>
        <w:numId w:val="13"/>
      </w:numPr>
    </w:pPr>
  </w:style>
  <w:style w:type="paragraph" w:customStyle="1" w:styleId="ListDash1">
    <w:name w:val="List Dash 1"/>
    <w:basedOn w:val="Text1"/>
    <w:pPr>
      <w:numPr>
        <w:numId w:val="14"/>
      </w:numPr>
      <w:tabs>
        <w:tab w:val="clear" w:pos="2160"/>
      </w:tabs>
    </w:pPr>
  </w:style>
  <w:style w:type="paragraph" w:customStyle="1" w:styleId="ListDash2">
    <w:name w:val="List Dash 2"/>
    <w:basedOn w:val="Text2"/>
    <w:pPr>
      <w:numPr>
        <w:numId w:val="15"/>
      </w:numPr>
      <w:tabs>
        <w:tab w:val="clear" w:pos="2160"/>
      </w:tabs>
    </w:pPr>
  </w:style>
  <w:style w:type="paragraph" w:customStyle="1" w:styleId="ListDash3">
    <w:name w:val="List Dash 3"/>
    <w:basedOn w:val="Text3"/>
    <w:pPr>
      <w:numPr>
        <w:numId w:val="16"/>
      </w:numPr>
      <w:tabs>
        <w:tab w:val="clear" w:pos="2160"/>
      </w:tabs>
    </w:pPr>
  </w:style>
  <w:style w:type="paragraph" w:customStyle="1" w:styleId="ListDash4">
    <w:name w:val="List Dash 4"/>
    <w:basedOn w:val="Text4"/>
    <w:pPr>
      <w:numPr>
        <w:numId w:val="17"/>
      </w:numPr>
      <w:tabs>
        <w:tab w:val="clear" w:pos="2160"/>
      </w:tabs>
    </w:pPr>
  </w:style>
  <w:style w:type="paragraph" w:customStyle="1" w:styleId="ListDash5">
    <w:name w:val="List Dash 5"/>
    <w:basedOn w:val="Text5"/>
    <w:pPr>
      <w:numPr>
        <w:numId w:val="18"/>
      </w:numPr>
      <w:tabs>
        <w:tab w:val="clear" w:pos="2160"/>
      </w:tabs>
    </w:pPr>
  </w:style>
  <w:style w:type="paragraph" w:customStyle="1" w:styleId="ListDash6">
    <w:name w:val="List Dash 6"/>
    <w:basedOn w:val="Text6"/>
    <w:pPr>
      <w:numPr>
        <w:numId w:val="19"/>
      </w:numPr>
      <w:tabs>
        <w:tab w:val="clear" w:pos="2160"/>
      </w:tabs>
    </w:pPr>
  </w:style>
  <w:style w:type="paragraph" w:customStyle="1" w:styleId="ListDash7">
    <w:name w:val="List Dash 7"/>
    <w:basedOn w:val="Text7"/>
    <w:pPr>
      <w:numPr>
        <w:numId w:val="20"/>
      </w:numPr>
      <w:tabs>
        <w:tab w:val="clear" w:pos="2160"/>
      </w:tabs>
    </w:pPr>
  </w:style>
  <w:style w:type="paragraph" w:customStyle="1" w:styleId="ListDash8">
    <w:name w:val="List Dash 8"/>
    <w:basedOn w:val="Text8"/>
    <w:pPr>
      <w:numPr>
        <w:numId w:val="21"/>
      </w:numPr>
      <w:tabs>
        <w:tab w:val="clear" w:pos="2160"/>
      </w:tabs>
    </w:pPr>
  </w:style>
  <w:style w:type="paragraph" w:customStyle="1" w:styleId="ListNumberLevel2">
    <w:name w:val="List Number (Level 2)"/>
    <w:basedOn w:val="Normal"/>
    <w:pPr>
      <w:numPr>
        <w:ilvl w:val="1"/>
        <w:numId w:val="22"/>
      </w:numPr>
    </w:pPr>
  </w:style>
  <w:style w:type="paragraph" w:customStyle="1" w:styleId="ListNumberLevel3">
    <w:name w:val="List Number (Level 3)"/>
    <w:basedOn w:val="Normal"/>
    <w:pPr>
      <w:numPr>
        <w:ilvl w:val="2"/>
        <w:numId w:val="22"/>
      </w:numPr>
    </w:pPr>
  </w:style>
  <w:style w:type="paragraph" w:customStyle="1" w:styleId="ListNumberLevel4">
    <w:name w:val="List Number (Level 4)"/>
    <w:basedOn w:val="Normal"/>
    <w:pPr>
      <w:numPr>
        <w:ilvl w:val="3"/>
        <w:numId w:val="22"/>
      </w:numPr>
    </w:pPr>
  </w:style>
  <w:style w:type="paragraph" w:customStyle="1" w:styleId="ListNumber1">
    <w:name w:val="List Number 1"/>
    <w:basedOn w:val="Text1"/>
    <w:pPr>
      <w:numPr>
        <w:numId w:val="23"/>
      </w:numPr>
    </w:pPr>
  </w:style>
  <w:style w:type="paragraph" w:customStyle="1" w:styleId="ListNumber1Level2">
    <w:name w:val="List Number 1 (Level 2)"/>
    <w:basedOn w:val="Text1"/>
    <w:pPr>
      <w:numPr>
        <w:ilvl w:val="1"/>
        <w:numId w:val="23"/>
      </w:numPr>
      <w:tabs>
        <w:tab w:val="clear" w:pos="2160"/>
      </w:tabs>
    </w:pPr>
  </w:style>
  <w:style w:type="paragraph" w:customStyle="1" w:styleId="ListNumber1Level3">
    <w:name w:val="List Number 1 (Level 3)"/>
    <w:basedOn w:val="Text1"/>
    <w:pPr>
      <w:numPr>
        <w:ilvl w:val="2"/>
        <w:numId w:val="23"/>
      </w:numPr>
      <w:tabs>
        <w:tab w:val="clear" w:pos="2160"/>
      </w:tabs>
    </w:pPr>
  </w:style>
  <w:style w:type="paragraph" w:customStyle="1" w:styleId="ListNumber1Level4">
    <w:name w:val="List Number 1 (Level 4)"/>
    <w:basedOn w:val="Text1"/>
    <w:pPr>
      <w:numPr>
        <w:ilvl w:val="3"/>
        <w:numId w:val="23"/>
      </w:numPr>
      <w:tabs>
        <w:tab w:val="clear" w:pos="2160"/>
      </w:tabs>
    </w:pPr>
  </w:style>
  <w:style w:type="paragraph" w:customStyle="1" w:styleId="ListNumber2Level2">
    <w:name w:val="List Number 2 (Level 2)"/>
    <w:basedOn w:val="Text2"/>
    <w:pPr>
      <w:numPr>
        <w:ilvl w:val="1"/>
        <w:numId w:val="24"/>
      </w:numPr>
      <w:tabs>
        <w:tab w:val="clear" w:pos="2160"/>
      </w:tabs>
    </w:pPr>
  </w:style>
  <w:style w:type="paragraph" w:customStyle="1" w:styleId="ListNumber2Level3">
    <w:name w:val="List Number 2 (Level 3)"/>
    <w:basedOn w:val="Text2"/>
    <w:pPr>
      <w:numPr>
        <w:ilvl w:val="2"/>
        <w:numId w:val="24"/>
      </w:numPr>
      <w:tabs>
        <w:tab w:val="clear" w:pos="2160"/>
      </w:tabs>
    </w:pPr>
  </w:style>
  <w:style w:type="paragraph" w:customStyle="1" w:styleId="ListNumber2Level4">
    <w:name w:val="List Number 2 (Level 4)"/>
    <w:basedOn w:val="Text2"/>
    <w:pPr>
      <w:numPr>
        <w:ilvl w:val="3"/>
        <w:numId w:val="24"/>
      </w:numPr>
      <w:tabs>
        <w:tab w:val="clear" w:pos="2160"/>
      </w:tabs>
    </w:pPr>
  </w:style>
  <w:style w:type="paragraph" w:customStyle="1" w:styleId="ListNumber3Level2">
    <w:name w:val="List Number 3 (Level 2)"/>
    <w:basedOn w:val="Text3"/>
    <w:pPr>
      <w:numPr>
        <w:ilvl w:val="1"/>
        <w:numId w:val="25"/>
      </w:numPr>
      <w:tabs>
        <w:tab w:val="clear" w:pos="2160"/>
      </w:tabs>
    </w:pPr>
  </w:style>
  <w:style w:type="paragraph" w:customStyle="1" w:styleId="ListNumber3Level3">
    <w:name w:val="List Number 3 (Level 3)"/>
    <w:basedOn w:val="Text3"/>
    <w:pPr>
      <w:numPr>
        <w:ilvl w:val="2"/>
        <w:numId w:val="25"/>
      </w:numPr>
      <w:tabs>
        <w:tab w:val="clear" w:pos="2160"/>
      </w:tabs>
    </w:pPr>
  </w:style>
  <w:style w:type="paragraph" w:customStyle="1" w:styleId="ListNumber3Level4">
    <w:name w:val="List Number 3 (Level 4)"/>
    <w:basedOn w:val="Text3"/>
    <w:pPr>
      <w:numPr>
        <w:ilvl w:val="3"/>
        <w:numId w:val="25"/>
      </w:numPr>
      <w:tabs>
        <w:tab w:val="clear" w:pos="2160"/>
      </w:tabs>
    </w:pPr>
  </w:style>
  <w:style w:type="paragraph" w:customStyle="1" w:styleId="ListNumber4Level2">
    <w:name w:val="List Number 4 (Level 2)"/>
    <w:basedOn w:val="Text4"/>
    <w:pPr>
      <w:numPr>
        <w:ilvl w:val="1"/>
        <w:numId w:val="26"/>
      </w:numPr>
      <w:tabs>
        <w:tab w:val="clear" w:pos="2160"/>
      </w:tabs>
    </w:pPr>
  </w:style>
  <w:style w:type="paragraph" w:customStyle="1" w:styleId="ListNumber4Level3">
    <w:name w:val="List Number 4 (Level 3)"/>
    <w:basedOn w:val="Text4"/>
    <w:pPr>
      <w:numPr>
        <w:ilvl w:val="2"/>
        <w:numId w:val="26"/>
      </w:numPr>
      <w:tabs>
        <w:tab w:val="clear" w:pos="2160"/>
      </w:tabs>
    </w:pPr>
  </w:style>
  <w:style w:type="paragraph" w:customStyle="1" w:styleId="ListNumber4Level4">
    <w:name w:val="List Number 4 (Level 4)"/>
    <w:basedOn w:val="Text4"/>
    <w:pPr>
      <w:numPr>
        <w:ilvl w:val="3"/>
        <w:numId w:val="26"/>
      </w:numPr>
      <w:tabs>
        <w:tab w:val="clear" w:pos="2160"/>
      </w:tabs>
    </w:pPr>
  </w:style>
  <w:style w:type="paragraph" w:customStyle="1" w:styleId="ListNumber5Level2">
    <w:name w:val="List Number 5 (Level 2)"/>
    <w:basedOn w:val="Text5"/>
    <w:pPr>
      <w:numPr>
        <w:ilvl w:val="1"/>
        <w:numId w:val="27"/>
      </w:numPr>
      <w:tabs>
        <w:tab w:val="clear" w:pos="2160"/>
      </w:tabs>
    </w:pPr>
  </w:style>
  <w:style w:type="paragraph" w:customStyle="1" w:styleId="ListNumber5Level3">
    <w:name w:val="List Number 5 (Level 3)"/>
    <w:basedOn w:val="Text5"/>
    <w:pPr>
      <w:numPr>
        <w:ilvl w:val="2"/>
        <w:numId w:val="27"/>
      </w:numPr>
      <w:tabs>
        <w:tab w:val="clear" w:pos="2160"/>
      </w:tabs>
    </w:pPr>
  </w:style>
  <w:style w:type="paragraph" w:customStyle="1" w:styleId="ListNumber5Level4">
    <w:name w:val="List Number 5 (Level 4)"/>
    <w:basedOn w:val="Text5"/>
    <w:pPr>
      <w:numPr>
        <w:ilvl w:val="3"/>
        <w:numId w:val="27"/>
      </w:numPr>
      <w:tabs>
        <w:tab w:val="clear" w:pos="2160"/>
      </w:tabs>
    </w:pPr>
  </w:style>
  <w:style w:type="paragraph" w:customStyle="1" w:styleId="ListNumber6">
    <w:name w:val="List Number 6"/>
    <w:basedOn w:val="Text6"/>
    <w:pPr>
      <w:numPr>
        <w:numId w:val="28"/>
      </w:numPr>
    </w:pPr>
  </w:style>
  <w:style w:type="paragraph" w:customStyle="1" w:styleId="ListNumber6Level2">
    <w:name w:val="List Number 6 (Level 2)"/>
    <w:basedOn w:val="Text6"/>
    <w:pPr>
      <w:numPr>
        <w:ilvl w:val="1"/>
        <w:numId w:val="28"/>
      </w:numPr>
      <w:tabs>
        <w:tab w:val="clear" w:pos="2160"/>
      </w:tabs>
    </w:pPr>
  </w:style>
  <w:style w:type="paragraph" w:customStyle="1" w:styleId="ListNumber6Level3">
    <w:name w:val="List Number 6 (Level 3)"/>
    <w:basedOn w:val="Text6"/>
    <w:pPr>
      <w:numPr>
        <w:ilvl w:val="2"/>
        <w:numId w:val="28"/>
      </w:numPr>
      <w:tabs>
        <w:tab w:val="clear" w:pos="2160"/>
      </w:tabs>
    </w:pPr>
  </w:style>
  <w:style w:type="paragraph" w:customStyle="1" w:styleId="ListNumber6Level4">
    <w:name w:val="List Number 6 (Level 4)"/>
    <w:basedOn w:val="Text6"/>
    <w:pPr>
      <w:numPr>
        <w:ilvl w:val="3"/>
        <w:numId w:val="28"/>
      </w:numPr>
      <w:tabs>
        <w:tab w:val="clear" w:pos="2160"/>
      </w:tabs>
    </w:pPr>
  </w:style>
  <w:style w:type="paragraph" w:customStyle="1" w:styleId="ListNumber7">
    <w:name w:val="List Number 7"/>
    <w:basedOn w:val="Text7"/>
    <w:pPr>
      <w:numPr>
        <w:numId w:val="29"/>
      </w:numPr>
    </w:pPr>
  </w:style>
  <w:style w:type="paragraph" w:customStyle="1" w:styleId="ListNumber7Level2">
    <w:name w:val="List Number 7 (Level 2)"/>
    <w:basedOn w:val="Text7"/>
    <w:pPr>
      <w:numPr>
        <w:ilvl w:val="1"/>
        <w:numId w:val="29"/>
      </w:numPr>
      <w:tabs>
        <w:tab w:val="clear" w:pos="2160"/>
      </w:tabs>
    </w:pPr>
  </w:style>
  <w:style w:type="paragraph" w:customStyle="1" w:styleId="ListNumber7Level3">
    <w:name w:val="List Number 7 (Level 3)"/>
    <w:basedOn w:val="Text7"/>
    <w:pPr>
      <w:numPr>
        <w:ilvl w:val="2"/>
        <w:numId w:val="29"/>
      </w:numPr>
      <w:tabs>
        <w:tab w:val="clear" w:pos="2160"/>
      </w:tabs>
    </w:pPr>
  </w:style>
  <w:style w:type="paragraph" w:customStyle="1" w:styleId="ListNumber7Level4">
    <w:name w:val="List Number 7 (Level 4)"/>
    <w:basedOn w:val="Text7"/>
    <w:pPr>
      <w:numPr>
        <w:ilvl w:val="3"/>
        <w:numId w:val="29"/>
      </w:numPr>
      <w:tabs>
        <w:tab w:val="clear" w:pos="2160"/>
      </w:tabs>
    </w:pPr>
  </w:style>
  <w:style w:type="paragraph" w:customStyle="1" w:styleId="ListNumber8">
    <w:name w:val="List Number 8"/>
    <w:basedOn w:val="Text8"/>
    <w:pPr>
      <w:numPr>
        <w:numId w:val="30"/>
      </w:numPr>
    </w:pPr>
  </w:style>
  <w:style w:type="paragraph" w:customStyle="1" w:styleId="ListNumber8Level2">
    <w:name w:val="List Number 8 (Level 2)"/>
    <w:basedOn w:val="Text8"/>
    <w:pPr>
      <w:numPr>
        <w:ilvl w:val="1"/>
        <w:numId w:val="30"/>
      </w:numPr>
      <w:tabs>
        <w:tab w:val="clear" w:pos="2160"/>
      </w:tabs>
    </w:pPr>
  </w:style>
  <w:style w:type="paragraph" w:customStyle="1" w:styleId="ListNumber8Level3">
    <w:name w:val="List Number 8 (Level 3)"/>
    <w:basedOn w:val="Text8"/>
    <w:pPr>
      <w:numPr>
        <w:ilvl w:val="2"/>
        <w:numId w:val="30"/>
      </w:numPr>
      <w:tabs>
        <w:tab w:val="clear" w:pos="2160"/>
      </w:tabs>
    </w:pPr>
  </w:style>
  <w:style w:type="paragraph" w:customStyle="1" w:styleId="ListNumber8Level4">
    <w:name w:val="List Number 8 (Level 4)"/>
    <w:basedOn w:val="Text8"/>
    <w:pPr>
      <w:numPr>
        <w:ilvl w:val="3"/>
        <w:numId w:val="30"/>
      </w:numPr>
      <w:tabs>
        <w:tab w:val="clear" w:pos="2160"/>
      </w:tabs>
    </w:pPr>
  </w:style>
  <w:style w:type="paragraph" w:styleId="TOCHeading">
    <w:name w:val="TOC Heading"/>
    <w:basedOn w:val="Normal"/>
    <w:next w:val="Normal"/>
    <w:qFormat/>
    <w:pPr>
      <w:keepNext/>
      <w:spacing w:before="240"/>
      <w:jc w:val="center"/>
    </w:pPr>
    <w:rPr>
      <w:b/>
    </w:rPr>
  </w:style>
  <w:style w:type="paragraph" w:customStyle="1" w:styleId="Contact">
    <w:name w:val="Contact"/>
    <w:basedOn w:val="Normal"/>
    <w:next w:val="Normal"/>
    <w:pPr>
      <w:spacing w:after="480"/>
      <w:ind w:left="567" w:hanging="567"/>
      <w:jc w:val="left"/>
    </w:pPr>
  </w:style>
  <w:style w:type="paragraph" w:customStyle="1" w:styleId="ArticlePortugusPOR">
    <w:name w:val="ArticlePortuguês(POR)"/>
    <w:pPr>
      <w:keepNext/>
      <w:spacing w:before="240" w:after="240"/>
      <w:ind w:left="1440" w:hanging="1440"/>
      <w:jc w:val="both"/>
    </w:pPr>
    <w:rPr>
      <w:b/>
      <w:smallCaps/>
      <w:sz w:val="24"/>
      <w:lang w:eastAsia="en-US"/>
    </w:rPr>
  </w:style>
  <w:style w:type="character" w:customStyle="1" w:styleId="ArticleChar">
    <w:name w:val="Article Char"/>
    <w:link w:val="Article"/>
    <w:rPr>
      <w:b/>
      <w:smallCaps/>
      <w:sz w:val="24"/>
      <w:lang w:val="en-GB" w:eastAsia="en-US" w:bidi="ar-SA"/>
    </w:rPr>
  </w:style>
  <w:style w:type="paragraph" w:customStyle="1" w:styleId="Designator">
    <w:name w:val="Designator"/>
    <w:basedOn w:val="Normal"/>
    <w:pPr>
      <w:spacing w:after="0"/>
      <w:jc w:val="center"/>
    </w:pPr>
    <w:rPr>
      <w:b/>
      <w:caps/>
      <w:sz w:val="32"/>
    </w:rPr>
  </w:style>
  <w:style w:type="character" w:customStyle="1" w:styleId="CommentTextChar">
    <w:name w:val="Comment Text Char"/>
    <w:link w:val="CommentText"/>
    <w:semiHidden/>
    <w:rPr>
      <w:lang w:val="en-GB"/>
    </w:rPr>
  </w:style>
  <w:style w:type="paragraph" w:customStyle="1" w:styleId="Releasable">
    <w:name w:val="Releasable"/>
    <w:basedOn w:val="Normal"/>
    <w:qFormat/>
    <w:pPr>
      <w:spacing w:after="0"/>
      <w:jc w:val="center"/>
    </w:pPr>
    <w:rPr>
      <w:b/>
      <w:caps/>
      <w:sz w:val="32"/>
      <w:lang w:val="de-DE"/>
    </w:rPr>
  </w:style>
  <w:style w:type="paragraph" w:customStyle="1" w:styleId="RUE">
    <w:name w:val="RUE"/>
    <w:basedOn w:val="Normal"/>
    <w:pPr>
      <w:spacing w:after="0"/>
      <w:jc w:val="center"/>
    </w:pPr>
    <w:rPr>
      <w:b/>
      <w:caps/>
      <w:sz w:val="32"/>
      <w:bdr w:val="single" w:sz="18" w:space="0" w:color="auto"/>
      <w:lang w:val="de-DE"/>
    </w:rPr>
  </w:style>
  <w:style w:type="paragraph" w:customStyle="1" w:styleId="ConfidentialUE">
    <w:name w:val="Confidential UE"/>
    <w:basedOn w:val="Normal"/>
    <w:pPr>
      <w:spacing w:after="0"/>
      <w:jc w:val="center"/>
    </w:pPr>
    <w:rPr>
      <w:b/>
      <w:caps/>
      <w:sz w:val="32"/>
      <w:bdr w:val="single" w:sz="18" w:space="0" w:color="auto"/>
    </w:rPr>
  </w:style>
  <w:style w:type="paragraph" w:customStyle="1" w:styleId="SecretUE">
    <w:name w:val="Secret UE"/>
    <w:basedOn w:val="Normal"/>
    <w:pPr>
      <w:spacing w:after="0"/>
      <w:jc w:val="center"/>
    </w:pPr>
    <w:rPr>
      <w:b/>
      <w:caps/>
      <w:color w:val="FF0000"/>
      <w:sz w:val="32"/>
      <w:bdr w:val="single" w:sz="18" w:space="0" w:color="FF0000"/>
    </w:rPr>
  </w:style>
  <w:style w:type="paragraph" w:customStyle="1" w:styleId="TrsSecretUE">
    <w:name w:val="Très Secret UE"/>
    <w:basedOn w:val="Normal"/>
    <w:pPr>
      <w:spacing w:after="0"/>
      <w:jc w:val="center"/>
    </w:pPr>
    <w:rPr>
      <w:b/>
      <w:caps/>
      <w:color w:val="FF0000"/>
      <w:sz w:val="32"/>
      <w:bdr w:val="single" w:sz="18" w:space="0" w:color="FF0000"/>
    </w:rPr>
  </w:style>
  <w:style w:type="character" w:customStyle="1" w:styleId="FooterChar">
    <w:name w:val="Footer Char"/>
    <w:link w:val="Footer"/>
    <w:uiPriority w:val="99"/>
    <w:rsid w:val="0089252E"/>
    <w:rPr>
      <w:rFonts w:ascii="Arial" w:hAnsi="Arial"/>
      <w:sz w:val="16"/>
      <w:lang w:eastAsia="en-US"/>
    </w:rPr>
  </w:style>
  <w:style w:type="paragraph" w:customStyle="1" w:styleId="ZCom">
    <w:name w:val="Z_Com"/>
    <w:basedOn w:val="Normal"/>
    <w:next w:val="ZDGName"/>
    <w:uiPriority w:val="99"/>
    <w:rsid w:val="0089252E"/>
    <w:pPr>
      <w:widowControl w:val="0"/>
      <w:autoSpaceDE w:val="0"/>
      <w:autoSpaceDN w:val="0"/>
      <w:spacing w:after="0"/>
      <w:ind w:right="85"/>
    </w:pPr>
    <w:rPr>
      <w:rFonts w:ascii="Arial" w:hAnsi="Arial" w:cs="Arial"/>
      <w:szCs w:val="24"/>
      <w:lang w:eastAsia="en-GB"/>
    </w:rPr>
  </w:style>
  <w:style w:type="paragraph" w:customStyle="1" w:styleId="ZDGName">
    <w:name w:val="Z_DGName"/>
    <w:basedOn w:val="Normal"/>
    <w:uiPriority w:val="99"/>
    <w:rsid w:val="0089252E"/>
    <w:pPr>
      <w:widowControl w:val="0"/>
      <w:autoSpaceDE w:val="0"/>
      <w:autoSpaceDN w:val="0"/>
      <w:spacing w:after="0"/>
      <w:ind w:right="85"/>
      <w:jc w:val="left"/>
    </w:pPr>
    <w:rPr>
      <w:rFonts w:ascii="Arial" w:hAnsi="Arial" w:cs="Arial"/>
      <w:sz w:val="16"/>
      <w:szCs w:val="16"/>
      <w:lang w:eastAsia="en-GB"/>
    </w:rPr>
  </w:style>
  <w:style w:type="character" w:customStyle="1" w:styleId="HeaderChar">
    <w:name w:val="Header Char"/>
    <w:link w:val="Header"/>
    <w:uiPriority w:val="99"/>
    <w:rsid w:val="0089252E"/>
    <w:rPr>
      <w:sz w:val="24"/>
      <w:lang w:eastAsia="en-US"/>
    </w:rPr>
  </w:style>
  <w:style w:type="table" w:styleId="TableGrid">
    <w:name w:val="Table Grid"/>
    <w:basedOn w:val="TableNormal"/>
    <w:uiPriority w:val="59"/>
    <w:rsid w:val="008925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rsid w:val="00D34985"/>
    <w:pPr>
      <w:spacing w:after="0"/>
    </w:pPr>
    <w:rPr>
      <w:rFonts w:ascii="Tahoma" w:hAnsi="Tahoma" w:cs="Tahoma"/>
      <w:sz w:val="16"/>
      <w:szCs w:val="16"/>
    </w:rPr>
  </w:style>
  <w:style w:type="character" w:customStyle="1" w:styleId="BalloonTextChar">
    <w:name w:val="Balloon Text Char"/>
    <w:basedOn w:val="DefaultParagraphFont"/>
    <w:link w:val="BalloonText"/>
    <w:uiPriority w:val="99"/>
    <w:rsid w:val="00D34985"/>
    <w:rPr>
      <w:rFonts w:ascii="Tahoma" w:hAnsi="Tahoma" w:cs="Tahoma"/>
      <w:sz w:val="16"/>
      <w:szCs w:val="16"/>
      <w:lang w:eastAsia="en-US"/>
    </w:rPr>
  </w:style>
  <w:style w:type="character" w:styleId="CommentReference">
    <w:name w:val="annotation reference"/>
    <w:basedOn w:val="DefaultParagraphFont"/>
    <w:rsid w:val="00F32EB4"/>
    <w:rPr>
      <w:sz w:val="16"/>
      <w:szCs w:val="16"/>
    </w:rPr>
  </w:style>
  <w:style w:type="paragraph" w:styleId="CommentSubject">
    <w:name w:val="annotation subject"/>
    <w:basedOn w:val="CommentText"/>
    <w:next w:val="CommentText"/>
    <w:link w:val="CommentSubjectChar"/>
    <w:rsid w:val="00F32EB4"/>
    <w:rPr>
      <w:b/>
      <w:bCs/>
    </w:rPr>
  </w:style>
  <w:style w:type="character" w:customStyle="1" w:styleId="CommentSubjectChar">
    <w:name w:val="Comment Subject Char"/>
    <w:basedOn w:val="CommentTextChar"/>
    <w:link w:val="CommentSubject"/>
    <w:rsid w:val="00F32EB4"/>
    <w:rPr>
      <w:b/>
      <w:bCs/>
      <w:lang w:val="en-GB" w:eastAsia="en-US"/>
    </w:rPr>
  </w:style>
  <w:style w:type="character" w:styleId="Hyperlink">
    <w:name w:val="Hyperlink"/>
    <w:basedOn w:val="DefaultParagraphFont"/>
    <w:uiPriority w:val="99"/>
    <w:rsid w:val="00BE7F30"/>
    <w:rPr>
      <w:color w:val="0000FF" w:themeColor="hyperlink"/>
      <w:u w:val="single"/>
    </w:rPr>
  </w:style>
  <w:style w:type="character" w:styleId="FootnoteReference">
    <w:name w:val="footnote reference"/>
    <w:basedOn w:val="DefaultParagraphFont"/>
    <w:uiPriority w:val="99"/>
    <w:rsid w:val="00E006FC"/>
    <w:rPr>
      <w:vertAlign w:val="superscript"/>
    </w:rPr>
  </w:style>
  <w:style w:type="paragraph" w:styleId="Revision">
    <w:name w:val="Revision"/>
    <w:hidden/>
    <w:uiPriority w:val="99"/>
    <w:semiHidden/>
    <w:rsid w:val="00F73E6B"/>
    <w:rPr>
      <w:sz w:val="24"/>
      <w:lang w:eastAsia="en-US"/>
    </w:rPr>
  </w:style>
  <w:style w:type="paragraph" w:styleId="ListParagraph">
    <w:name w:val="List Paragraph"/>
    <w:basedOn w:val="Normal"/>
    <w:qFormat/>
    <w:rsid w:val="00927375"/>
    <w:pPr>
      <w:ind w:left="720"/>
      <w:contextualSpacing/>
    </w:pPr>
  </w:style>
  <w:style w:type="character" w:styleId="FollowedHyperlink">
    <w:name w:val="FollowedHyperlink"/>
    <w:basedOn w:val="DefaultParagraphFont"/>
    <w:rsid w:val="006950BA"/>
    <w:rPr>
      <w:color w:val="800080" w:themeColor="followedHyperlink"/>
      <w:u w:val="single"/>
    </w:rPr>
  </w:style>
  <w:style w:type="paragraph" w:customStyle="1" w:styleId="Default">
    <w:name w:val="Default"/>
    <w:rsid w:val="00521CF6"/>
    <w:pPr>
      <w:autoSpaceDE w:val="0"/>
      <w:autoSpaceDN w:val="0"/>
      <w:adjustRightInd w:val="0"/>
    </w:pPr>
    <w:rPr>
      <w:rFonts w:eastAsiaTheme="minorHAnsi"/>
      <w:color w:val="000000"/>
      <w:sz w:val="24"/>
      <w:szCs w:val="24"/>
      <w:lang w:eastAsia="en-US"/>
    </w:rPr>
  </w:style>
  <w:style w:type="character" w:customStyle="1" w:styleId="FootnoteTextChar">
    <w:name w:val="Footnote Text Char"/>
    <w:basedOn w:val="DefaultParagraphFont"/>
    <w:link w:val="FootnoteText"/>
    <w:uiPriority w:val="99"/>
    <w:rsid w:val="00F800D5"/>
    <w:rPr>
      <w:lang w:eastAsia="en-US"/>
    </w:rPr>
  </w:style>
  <w:style w:type="paragraph" w:customStyle="1" w:styleId="TableParagraph">
    <w:name w:val="Table Paragraph"/>
    <w:basedOn w:val="Normal"/>
    <w:uiPriority w:val="1"/>
    <w:qFormat/>
    <w:rsid w:val="00DD4DD9"/>
    <w:pPr>
      <w:widowControl w:val="0"/>
      <w:autoSpaceDE w:val="0"/>
      <w:autoSpaceDN w:val="0"/>
      <w:spacing w:after="0"/>
      <w:jc w:val="left"/>
    </w:pPr>
    <w:rPr>
      <w:sz w:val="22"/>
      <w:szCs w:val="22"/>
      <w:lang w:val="en-US"/>
    </w:rPr>
  </w:style>
  <w:style w:type="character" w:customStyle="1" w:styleId="DateChar">
    <w:name w:val="Date Char"/>
    <w:basedOn w:val="DefaultParagraphFont"/>
    <w:link w:val="Date"/>
    <w:rsid w:val="0088188B"/>
    <w:rPr>
      <w:sz w:val="24"/>
      <w:lang w:eastAsia="en-US"/>
    </w:rPr>
  </w:style>
  <w:style w:type="paragraph" w:styleId="NormalWeb">
    <w:name w:val="Normal (Web)"/>
    <w:basedOn w:val="Normal"/>
    <w:uiPriority w:val="99"/>
    <w:unhideWhenUsed/>
    <w:rsid w:val="0088188B"/>
    <w:pPr>
      <w:spacing w:before="100" w:beforeAutospacing="1" w:after="100" w:afterAutospacing="1"/>
      <w:jc w:val="left"/>
    </w:pPr>
    <w:rPr>
      <w:szCs w:val="24"/>
      <w:lang w:eastAsia="en-GB"/>
    </w:rPr>
  </w:style>
  <w:style w:type="character" w:styleId="UnresolvedMention">
    <w:name w:val="Unresolved Mention"/>
    <w:basedOn w:val="DefaultParagraphFont"/>
    <w:uiPriority w:val="99"/>
    <w:semiHidden/>
    <w:unhideWhenUsed/>
    <w:rsid w:val="00A01C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7931921">
      <w:bodyDiv w:val="1"/>
      <w:marLeft w:val="0"/>
      <w:marRight w:val="0"/>
      <w:marTop w:val="0"/>
      <w:marBottom w:val="0"/>
      <w:divBdr>
        <w:top w:val="none" w:sz="0" w:space="0" w:color="auto"/>
        <w:left w:val="none" w:sz="0" w:space="0" w:color="auto"/>
        <w:bottom w:val="none" w:sz="0" w:space="0" w:color="auto"/>
        <w:right w:val="none" w:sz="0" w:space="0" w:color="auto"/>
      </w:divBdr>
    </w:div>
    <w:div w:id="1465153264">
      <w:bodyDiv w:val="1"/>
      <w:marLeft w:val="0"/>
      <w:marRight w:val="0"/>
      <w:marTop w:val="0"/>
      <w:marBottom w:val="0"/>
      <w:divBdr>
        <w:top w:val="none" w:sz="0" w:space="0" w:color="auto"/>
        <w:left w:val="none" w:sz="0" w:space="0" w:color="auto"/>
        <w:bottom w:val="none" w:sz="0" w:space="0" w:color="auto"/>
        <w:right w:val="none" w:sz="0" w:space="0" w:color="auto"/>
      </w:divBdr>
    </w:div>
  </w:divs>
  <w:encoding w:val="iso-8859-1"/>
  <w:optimizeForBrowser/>
  <w:relyOnVML/>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image" Target="media/image1.pn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image" Target="media/image4.png"/><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image" Target="media/image8.png"/><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RC-DATA-PROTECTION-COORDINATOR@ec.europa.eu" TargetMode="External"/><Relationship Id="rId24" Type="http://schemas.openxmlformats.org/officeDocument/2006/relationships/image" Target="media/image7.png"/><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image" Target="media/image6.png"/><Relationship Id="rId10" Type="http://schemas.openxmlformats.org/officeDocument/2006/relationships/endnotes" Target="endnotes.xml"/><Relationship Id="rId19"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image" Target="media/image5.png"/><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www.esf.org/fileadmin/user_upload/ESF-Code-of-conduct-22.12.21.pdf" TargetMode="External"/><Relationship Id="rId1" Type="http://schemas.openxmlformats.org/officeDocument/2006/relationships/hyperlink" Target="https://ec.europa.eu/jrc/en/research-facility/open-access/framewor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DIaLOGIKa\Eurolook\Templates\Euroloo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Texts>
  <SecurityPharma>Pharma Investigations</SecurityPharma>
  <MarkingUntilText>UNTIL</MarkingUntilText>
  <SecurityMediationServiceMatter>Mediation Service</SecurityMediationServiceMatter>
  <SecurityEconomyAndFinance>Economy and Finance</SecurityEconomyAndFinance>
  <FooterFax>Fax</FooterFax>
  <COMPFootnoteText>{field:HYPERLINK "https://myintracomm.ec.europa.eu/corp/security/EN/newDS3/SensitiveInformation/Pages/SPECIAL-HANDLING-INFORMATION-DG-COMP.aspx?ln=en" |https://www.europa.eu/handling_instructions}</COMPFootnoteText>
  <FooterOffice>Office:</FooterOffice>
  <SecurityOlafInvestigations>OLAF Investigations</SecurityOlafInvestigations>
  <SpecialHandlingClima>CLIMA</SpecialHandlingClima>
  <ETSHandlingFootnote>{field:HYPERLINK "https://myintracomm.ec.europa.eu/corp/security/EN/newDS3/SensitiveInformation/Pages/default.aspx" |https://www.europa.eu/handling_instructions}</ETSHandlingFootnote>
  <CLIMAfootnotetext>{field:HYPERLINK "https://myintracomm.ec.europa.eu/corp/security/EN/newDS3/SensitiveInformation/Pages/SPECIAL-HANDLING-INFORMATION-DG-CLIMA.aspx?ln=en" |https://www.europa.eu/handling_instructions}</CLIMAfootnotetext>
  <SensitiveHandling>Handling instructions for SENSITIVE information are given at </SensitiveHandling>
  <SensitiveFootnoteHyperlink>{field:HYPERLINK "https://europa.eu/!db43PX" |https://europa.eu/!db43PX}</SensitiveFootnoteHyperlink>
  <SecurityOlafSpecialHandling>OLAF Investigations</SecurityOlafSpecialHandling>
  <ClimaSensitive>CLIMA</ClimaSensitive>
  <CourtProceduralDocuments>Court Procedural Documents</CourtProceduralDocuments>
  <EconomyFinanceHandling>{field:HYPERLINK "https://myintracomm.ec.europa.eu/corp/security/EN/newDS3/SensitiveInformation/Pages/SPECIAL-HANDLING-INFORMATION-DG-ECFIN.aspx?ln=en" |https://www.europa.eu/handling_instructions}</EconomyFinanceHandling>
  <OrgaRoot>EUROPEAN COMMISSION</OrgaRoot>
  <Contact>Contact:</Contact>
  <SensitiveLabel>Sensitive</SensitiveLabel>
  <OLAFHandlingInstructions>{field:HYPERLINK "https://myintracomm.ec.europa.eu/corp/security/EN/newDS3/SensitiveInformation/Pages/SPECIAL-HANDLING-INFORMATION-OLAF-Investigations.aspx?ln=en" |https://www.europa.eu/handling_instructions}</OLAFHandlingInstructions>
  <SpecialHandlingLabel>Special Handling</SpecialHandlingLabel>
  <SecurityInvestigationsDisciplinary>Investigations and Disciplinary Matters</SecurityInvestigationsDisciplinary>
  <SecurityCompOperations>COMP Operations</SecurityCompOperations>
  <NoteEnclosure>Enclosure:</NoteEnclosure>
  <SecurityReleasable>RELEASABLE TO:</SecurityReleasable>
  <AddresseeTo>To:</AddresseeTo>
  <SecurityStaffMatter>Staff Matter</SecurityStaffMatter>
  <SecurityOpinionLegalService>Opinion of the Legal Service</SecurityOpinionLegalService>
  <SpecialHandlingFootnote>Special handling instructions are given at </SpecialHandlingFootnote>
  <PharmaHandlingInstructions>{field:HYPERLINK "https://myintracomm.ec.europa.eu/corp/security/EN/newDS3/SensitiveInformation/Pages/SPECIAL-HANDLING-INFORMATION-Pharma-investigations.aspx?ln=en" |https://www.europa.eu/handling_instructions}</PharmaHandlingInstructions>
  <SecurityEtsSensitive>ETS</SecurityEtsSensitive>
  <SecurityEtsCritical>ETS Critical</SecurityEtsCritical>
  <SecurityCompSpecial>COMP</SecurityCompSpecial>
  <EmbargoUnlimited>Embargo (Unlimited)</EmbargoUnlimited>
  <SecurityPharmaSpecial>Pharma Investigations</SecurityPharmaSpecial>
  <TOCHeading>Table of Contents</TOCHeading>
  <Article>Article</Article>
  <AddressFooterBrussels>Commission européenne/Europese Commissie, 1049 Bruxelles/Brussel, BELGIQUE/BELGIË - Tel. +32 22991111</AddressFooterBrussels>
  <ETSLimited>ETS Joint Procurement</ETSLimited>
  <SecurityIasOperations>IAS Operations</SecurityIasOperations>
  <FooterPhone>Tel. direct line</FooterPhone>
  <SecuritySecurityMatter>Security Matter</SecuritySecurityMatter>
  <NoteEnclosures>Enclosures:</NoteEnclosures>
  <SecurityMedicalSecret>Medical Secret</SecurityMedicalSecret>
  <Contacts>Contacts:</Contacts>
  <SecurityEmbargo>EMBARGO UNTIL</SecurityEmbargo>
  <DateFormatShort>dd/MM/yyyy</DateFormatShort>
  <DateFormatLong>d MMMM yyyy</DateFormatLong>
</Texts>
</file>

<file path=customXml/item2.xml><?xml version="1.0" encoding="utf-8"?>
<EurolookProperties>
  <ProductCustomizationId/>
  <Created>
    <Version>4.6</Version>
    <Date>2019-11-05T13:17:34</Date>
    <Language>EN</Language>
    <Note/>
  </Created>
  <Edited>
    <Version>10.0.41840.0</Version>
    <Date>2021-04-28T16:12:42</Date>
  </Edited>
  <DocumentModel>
    <Id>74a0cfde-b1ea-47a0-90fc-455c2f3facca</Id>
    <Name>Contract</Name>
  </DocumentModel>
  <DocumentDate/>
  <DocumentVersion/>
  <CompatibilityMode>Eurolook4X</CompatibilityMode>
</Eurolook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Author Role="Creator">
  <Id>d82f3781-48a6-4445-8476-80cbb4264b21</Id>
  <Names>
    <Latin>
      <FirstName>Fabio</FirstName>
      <LastName>TAUCER</LastName>
    </Latin>
    <Greek>
      <FirstName/>
      <LastName/>
    </Greek>
    <Cyrillic>
      <FirstName/>
      <LastName/>
    </Cyrillic>
    <DocumentScript>
      <FirstName>Fabio</FirstName>
      <LastName>TAUCER</LastName>
      <FullName>Fabio TAUCER</FullName>
    </DocumentScript>
  </Names>
  <Initials>FT</Initials>
  <Gender>m</Gender>
  <Email>Fabio.TAUCER@ec.europa.eu</Email>
  <Service>JRC.A.5</Service>
  <Function ShowInSignature="true">Deputy Head of Unit</Function>
  <WebAddress/>
  <InheritedWebAddress>WebAddress</InheritedWebAddress>
  <OrgaEntity1>
    <Id>6304e773-f23c-42d6-a42d-de9edaf6261c</Id>
    <LogicalLevel>1</LogicalLevel>
    <Name>JRC</Name>
    <HeadLine1>JOINT RESEARCH CENTRE</HeadLine1>
    <HeadLine2/>
    <PrimaryAddressId>f03b5801-04c9-4931-aa17-c6d6c70bc579</PrimaryAddressId>
    <SecondaryAddressId/>
    <WebAddress>WebAddress</WebAddress>
    <InheritedWebAddress>WebAddress</InheritedWebAddress>
    <ShowInHeader>true</ShowInHeader>
  </OrgaEntity1>
  <OrgaEntity2>
    <Id>0f6341db-0708-427f-953d-ad8ce6da9e2b</Id>
    <LogicalLevel>2</LogicalLevel>
    <Name>JRC.A</Name>
    <HeadLine1>Directorate A - Strategy, Work Programme and Resources (Brussels)</HeadLine1>
    <HeadLine2/>
    <PrimaryAddressId>f03b5801-04c9-4931-aa17-c6d6c70bc579</PrimaryAddressId>
    <SecondaryAddressId/>
    <WebAddress/>
    <InheritedWebAddress>WebAddress</InheritedWebAddress>
    <ShowInHeader>true</ShowInHeader>
  </OrgaEntity2>
  <OrgaEntity3>
    <Id>a8cef606-4112-4540-850d-54666a7965ee</Id>
    <LogicalLevel>3</LogicalLevel>
    <Name>JRC.A.5</Name>
    <HeadLine1>Scientific Development</HeadLine1>
    <HeadLine2/>
    <PrimaryAddressId>1264fb81-f6bb-475e-9f9d-a937d3be6ee2</PrimaryAddressId>
    <SecondaryAddressId/>
    <WebAddress/>
    <InheritedWebAddress>WebAddress</InheritedWebAddress>
    <ShowInHeader>true</ShowInHeader>
  </OrgaEntity3>
  <Addresses>
    <Address>
      <Id>1264fb81-f6bb-475e-9f9d-a937d3be6ee2</Id>
      <Name>Luxembourg</Name>
      <PhoneNumberPrefix>+352 4301-</PhoneNumberPrefix>
      <Location>Luxembourg,</Location>
      <Footer>Commission européenne, 2920 Luxembourg, LUXEMBOURG - Tel. +352 43011</Footer>
    </Address>
    <Address>
      <Id>f03b5801-04c9-4931-aa17-c6d6c70bc579</Id>
      <Name>Brussels</Name>
      <PhoneNumberPrefix>+32 229-</PhoneNumberPrefix>
      <Location>Brussels,</Location>
      <Footer>Commission européenne/Europese Commissie, 1049 Bruxelles/Brussel, BELGIQUE/BELGIË - Tel. +32 22991111</Footer>
    </Address>
  </Addresses>
  <JobAssignmentId/>
  <MainWorkplace IsMain="true">
    <AddressId>f03b5801-04c9-4931-aa17-c6d6c70bc579</AddressId>
    <Fax/>
    <Phone>+32 229-63369</Phone>
    <Office>CDMA 04/141</Office>
  </MainWorkplace>
  <Workplaces>
    <Workplace IsMain="false">
      <AddressId>1264fb81-f6bb-475e-9f9d-a937d3be6ee2</AddressId>
      <Fax/>
      <Phone/>
      <Office/>
    </Workplace>
    <Workplace IsMain="true">
      <AddressId>f03b5801-04c9-4931-aa17-c6d6c70bc579</AddressId>
      <Fax/>
      <Phone>+32 229-63369</Phone>
      <Office>CDMA 04/141</Office>
    </Workplace>
  </Workplaces>
</Author>
</file>

<file path=customXml/itemProps1.xml><?xml version="1.0" encoding="utf-8"?>
<ds:datastoreItem xmlns:ds="http://schemas.openxmlformats.org/officeDocument/2006/customXml" ds:itemID="{026A4205-7FEC-4D18-89FF-224A420494B7}">
  <ds:schemaRefs/>
</ds:datastoreItem>
</file>

<file path=customXml/itemProps2.xml><?xml version="1.0" encoding="utf-8"?>
<ds:datastoreItem xmlns:ds="http://schemas.openxmlformats.org/officeDocument/2006/customXml" ds:itemID="{A4C18783-3BAB-4DB7-9BE9-1A2C2DE444AB}">
  <ds:schemaRefs/>
</ds:datastoreItem>
</file>

<file path=customXml/itemProps3.xml><?xml version="1.0" encoding="utf-8"?>
<ds:datastoreItem xmlns:ds="http://schemas.openxmlformats.org/officeDocument/2006/customXml" ds:itemID="{7DB75B21-0490-4F2D-9398-91F5C6E9FBFA}">
  <ds:schemaRefs>
    <ds:schemaRef ds:uri="http://schemas.openxmlformats.org/officeDocument/2006/bibliography"/>
  </ds:schemaRefs>
</ds:datastoreItem>
</file>

<file path=customXml/itemProps4.xml><?xml version="1.0" encoding="utf-8"?>
<ds:datastoreItem xmlns:ds="http://schemas.openxmlformats.org/officeDocument/2006/customXml" ds:itemID="{33DE7C7C-4E69-4912-B9E2-81B0EE5FD456}">
  <ds:schemaRefs/>
</ds:datastoreItem>
</file>

<file path=docProps/app.xml><?xml version="1.0" encoding="utf-8"?>
<Properties xmlns="http://schemas.openxmlformats.org/officeDocument/2006/extended-properties" xmlns:vt="http://schemas.openxmlformats.org/officeDocument/2006/docPropsVTypes">
  <Template>Eurolook</Template>
  <TotalTime>0</TotalTime>
  <Pages>32</Pages>
  <Words>7704</Words>
  <Characters>40740</Characters>
  <Application>Microsoft Office Word</Application>
  <DocSecurity>0</DocSecurity>
  <PresentationFormat>Microsoft Word 14.0</PresentationFormat>
  <Lines>339</Lines>
  <Paragraphs>96</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48348</CharactersWithSpaces>
  <SharedDoc>false</SharedDoc>
  <HLinks>
    <vt:vector size="6" baseType="variant">
      <vt:variant>
        <vt:i4>5439600</vt:i4>
      </vt:variant>
      <vt:variant>
        <vt:i4>0</vt:i4>
      </vt:variant>
      <vt:variant>
        <vt:i4>0</vt:i4>
      </vt:variant>
      <vt:variant>
        <vt:i4>5</vt:i4>
      </vt:variant>
      <vt:variant>
        <vt:lpwstr>mailto:jacqueline.ribeiro@ec.europa.eu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Jacqueline Ribeiro</dc:creator>
  <cp:keywords>EL4</cp:keywords>
  <cp:lastModifiedBy>TAUCER Fabio (JRC)</cp:lastModifiedBy>
  <cp:revision>3</cp:revision>
  <cp:lastPrinted>2019-11-19T10:09:00Z</cp:lastPrinted>
  <dcterms:created xsi:type="dcterms:W3CDTF">2025-01-29T07:59:00Z</dcterms:created>
  <dcterms:modified xsi:type="dcterms:W3CDTF">2025-01-29T07:59:00Z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4.6.0.1</vt:lpwstr>
  </property>
  <property fmtid="{D5CDD505-2E9C-101B-9397-08002B2CF9AE}" pid="3" name="EurolookVersion">
    <vt:lpwstr>4.6</vt:lpwstr>
  </property>
  <property fmtid="{D5CDD505-2E9C-101B-9397-08002B2CF9AE}" pid="4" name="DocID_EU">
    <vt:lpwstr> </vt:lpwstr>
  </property>
  <property fmtid="{D5CDD505-2E9C-101B-9397-08002B2CF9AE}" pid="5" name="ELDocType">
    <vt:lpwstr>cot.dot</vt:lpwstr>
  </property>
  <property fmtid="{D5CDD505-2E9C-101B-9397-08002B2CF9AE}" pid="6" name="Created using">
    <vt:lpwstr>EL 4.6 Build 21000</vt:lpwstr>
  </property>
  <property fmtid="{D5CDD505-2E9C-101B-9397-08002B2CF9AE}" pid="7" name="Formatting">
    <vt:lpwstr>4.1</vt:lpwstr>
  </property>
  <property fmtid="{D5CDD505-2E9C-101B-9397-08002B2CF9AE}" pid="8" name="Last edited using">
    <vt:lpwstr>EL 4.6 Build 50000</vt:lpwstr>
  </property>
  <property fmtid="{D5CDD505-2E9C-101B-9397-08002B2CF9AE}" pid="9" name="EL_Author">
    <vt:lpwstr>Jacqueline Ribeiro</vt:lpwstr>
  </property>
  <property fmtid="{D5CDD505-2E9C-101B-9397-08002B2CF9AE}" pid="10" name="Type">
    <vt:lpwstr>Eurolook Contract</vt:lpwstr>
  </property>
  <property fmtid="{D5CDD505-2E9C-101B-9397-08002B2CF9AE}" pid="11" name="Language">
    <vt:lpwstr>EN</vt:lpwstr>
  </property>
  <property fmtid="{D5CDD505-2E9C-101B-9397-08002B2CF9AE}" pid="12" name="EL_Language">
    <vt:lpwstr>EN</vt:lpwstr>
  </property>
  <property fmtid="{D5CDD505-2E9C-101B-9397-08002B2CF9AE}" pid="13" name="MSIP_Label_6bd9ddd1-4d20-43f6-abfa-fc3c07406f94_Enabled">
    <vt:lpwstr>true</vt:lpwstr>
  </property>
  <property fmtid="{D5CDD505-2E9C-101B-9397-08002B2CF9AE}" pid="14" name="MSIP_Label_6bd9ddd1-4d20-43f6-abfa-fc3c07406f94_SetDate">
    <vt:lpwstr>2024-10-16T10:00:44Z</vt:lpwstr>
  </property>
  <property fmtid="{D5CDD505-2E9C-101B-9397-08002B2CF9AE}" pid="15" name="MSIP_Label_6bd9ddd1-4d20-43f6-abfa-fc3c07406f94_Method">
    <vt:lpwstr>Standard</vt:lpwstr>
  </property>
  <property fmtid="{D5CDD505-2E9C-101B-9397-08002B2CF9AE}" pid="16" name="MSIP_Label_6bd9ddd1-4d20-43f6-abfa-fc3c07406f94_Name">
    <vt:lpwstr>Commission Use</vt:lpwstr>
  </property>
  <property fmtid="{D5CDD505-2E9C-101B-9397-08002B2CF9AE}" pid="17" name="MSIP_Label_6bd9ddd1-4d20-43f6-abfa-fc3c07406f94_SiteId">
    <vt:lpwstr>b24c8b06-522c-46fe-9080-70926f8dddb1</vt:lpwstr>
  </property>
  <property fmtid="{D5CDD505-2E9C-101B-9397-08002B2CF9AE}" pid="18" name="MSIP_Label_6bd9ddd1-4d20-43f6-abfa-fc3c07406f94_ActionId">
    <vt:lpwstr>267b1b54-d9be-4ac9-8422-6f3221abd764</vt:lpwstr>
  </property>
  <property fmtid="{D5CDD505-2E9C-101B-9397-08002B2CF9AE}" pid="19" name="MSIP_Label_6bd9ddd1-4d20-43f6-abfa-fc3c07406f94_ContentBits">
    <vt:lpwstr>0</vt:lpwstr>
  </property>
</Properties>
</file>